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743" w:rsidRPr="00B0086D" w:rsidRDefault="00282743" w:rsidP="00760DA6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B0086D">
        <w:rPr>
          <w:rFonts w:ascii="Times New Roman" w:hAnsi="Times New Roman" w:cs="Times New Roman"/>
          <w:b/>
          <w:sz w:val="24"/>
          <w:szCs w:val="24"/>
        </w:rPr>
        <w:t>«</w:t>
      </w:r>
      <w:r w:rsidRPr="00B0086D">
        <w:rPr>
          <w:rFonts w:ascii="Times New Roman" w:hAnsi="Times New Roman" w:cs="Times New Roman"/>
          <w:sz w:val="24"/>
          <w:szCs w:val="24"/>
        </w:rPr>
        <w:t>УТВЕРЖДЕНО»</w:t>
      </w:r>
    </w:p>
    <w:p w:rsidR="00282743" w:rsidRPr="00B0086D" w:rsidRDefault="00282743" w:rsidP="00760DA6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B0086D">
        <w:rPr>
          <w:rFonts w:ascii="Times New Roman" w:hAnsi="Times New Roman" w:cs="Times New Roman"/>
          <w:sz w:val="24"/>
          <w:szCs w:val="24"/>
        </w:rPr>
        <w:t>Решением Совета директоров</w:t>
      </w:r>
    </w:p>
    <w:p w:rsidR="00282743" w:rsidRPr="00B0086D" w:rsidRDefault="00282743" w:rsidP="00760DA6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B0086D">
        <w:rPr>
          <w:rFonts w:ascii="Times New Roman" w:hAnsi="Times New Roman" w:cs="Times New Roman"/>
          <w:sz w:val="24"/>
          <w:szCs w:val="24"/>
        </w:rPr>
        <w:t>АО «</w:t>
      </w:r>
      <w:r w:rsidR="00CE19C2" w:rsidRPr="00B0086D">
        <w:rPr>
          <w:rFonts w:ascii="Times New Roman" w:hAnsi="Times New Roman" w:cs="Times New Roman"/>
          <w:sz w:val="24"/>
          <w:szCs w:val="24"/>
        </w:rPr>
        <w:t>Научно-исследовательский институт кардиологии и внутренних болезней</w:t>
      </w:r>
      <w:r w:rsidRPr="00B0086D">
        <w:rPr>
          <w:rFonts w:ascii="Times New Roman" w:hAnsi="Times New Roman" w:cs="Times New Roman"/>
          <w:sz w:val="24"/>
          <w:szCs w:val="24"/>
        </w:rPr>
        <w:t>»</w:t>
      </w:r>
    </w:p>
    <w:p w:rsidR="00733DFD" w:rsidRPr="00B0086D" w:rsidRDefault="00760DA6" w:rsidP="00760DA6">
      <w:pPr>
        <w:spacing w:after="0" w:line="240" w:lineRule="auto"/>
        <w:ind w:left="5664" w:firstLine="367"/>
        <w:jc w:val="right"/>
        <w:rPr>
          <w:rFonts w:ascii="Times New Roman" w:hAnsi="Times New Roman" w:cs="Times New Roman"/>
          <w:sz w:val="24"/>
          <w:szCs w:val="24"/>
        </w:rPr>
      </w:pPr>
      <w:r w:rsidRPr="00B0086D">
        <w:rPr>
          <w:rFonts w:ascii="Times New Roman" w:hAnsi="Times New Roman" w:cs="Times New Roman"/>
          <w:sz w:val="24"/>
          <w:szCs w:val="24"/>
        </w:rPr>
        <w:t xml:space="preserve">                     Протокол от «</w:t>
      </w:r>
      <w:r w:rsidR="00B0086D" w:rsidRPr="00B0086D">
        <w:rPr>
          <w:rFonts w:ascii="Times New Roman" w:hAnsi="Times New Roman" w:cs="Times New Roman"/>
          <w:sz w:val="24"/>
          <w:szCs w:val="24"/>
        </w:rPr>
        <w:t>14</w:t>
      </w:r>
      <w:r w:rsidRPr="00B0086D">
        <w:rPr>
          <w:rFonts w:ascii="Times New Roman" w:hAnsi="Times New Roman" w:cs="Times New Roman"/>
          <w:sz w:val="24"/>
          <w:szCs w:val="24"/>
        </w:rPr>
        <w:t>»</w:t>
      </w:r>
      <w:r w:rsidR="00B0086D" w:rsidRPr="00B0086D">
        <w:rPr>
          <w:rFonts w:ascii="Times New Roman" w:hAnsi="Times New Roman" w:cs="Times New Roman"/>
          <w:sz w:val="24"/>
          <w:szCs w:val="24"/>
        </w:rPr>
        <w:t xml:space="preserve"> ноября </w:t>
      </w:r>
      <w:r w:rsidRPr="00B0086D">
        <w:rPr>
          <w:rFonts w:ascii="Times New Roman" w:hAnsi="Times New Roman" w:cs="Times New Roman"/>
          <w:sz w:val="24"/>
          <w:szCs w:val="24"/>
        </w:rPr>
        <w:t>2019года</w:t>
      </w:r>
      <w:r w:rsidR="00444E4D" w:rsidRPr="00B0086D">
        <w:rPr>
          <w:rFonts w:ascii="Times New Roman" w:hAnsi="Times New Roman" w:cs="Times New Roman"/>
          <w:sz w:val="24"/>
          <w:szCs w:val="24"/>
        </w:rPr>
        <w:t xml:space="preserve"> </w:t>
      </w:r>
      <w:r w:rsidR="00282743" w:rsidRPr="00B0086D">
        <w:rPr>
          <w:rFonts w:ascii="Times New Roman" w:hAnsi="Times New Roman" w:cs="Times New Roman"/>
          <w:sz w:val="24"/>
          <w:szCs w:val="24"/>
        </w:rPr>
        <w:t>№</w:t>
      </w:r>
      <w:r w:rsidR="00B0086D" w:rsidRPr="00B0086D">
        <w:rPr>
          <w:rFonts w:ascii="Times New Roman" w:hAnsi="Times New Roman" w:cs="Times New Roman"/>
          <w:sz w:val="24"/>
          <w:szCs w:val="24"/>
        </w:rPr>
        <w:t>6</w:t>
      </w:r>
    </w:p>
    <w:p w:rsidR="00733DFD" w:rsidRDefault="00733DFD" w:rsidP="00760DA6">
      <w:pPr>
        <w:spacing w:line="240" w:lineRule="auto"/>
        <w:jc w:val="right"/>
        <w:rPr>
          <w:b/>
        </w:rPr>
      </w:pPr>
    </w:p>
    <w:p w:rsidR="00733DFD" w:rsidRDefault="00733DFD" w:rsidP="00444E4D">
      <w:pPr>
        <w:spacing w:line="240" w:lineRule="auto"/>
        <w:rPr>
          <w:b/>
        </w:rPr>
      </w:pPr>
    </w:p>
    <w:p w:rsidR="00733DFD" w:rsidRDefault="00733DFD" w:rsidP="00444E4D">
      <w:pPr>
        <w:spacing w:line="240" w:lineRule="auto"/>
        <w:rPr>
          <w:b/>
        </w:rPr>
      </w:pPr>
    </w:p>
    <w:p w:rsidR="00733DFD" w:rsidRDefault="00733DFD" w:rsidP="00444E4D">
      <w:pPr>
        <w:spacing w:line="240" w:lineRule="auto"/>
        <w:rPr>
          <w:b/>
        </w:rPr>
      </w:pPr>
      <w:bookmarkStart w:id="0" w:name="_GoBack"/>
      <w:bookmarkEnd w:id="0"/>
    </w:p>
    <w:p w:rsidR="00733DFD" w:rsidRPr="0073283A" w:rsidRDefault="00733DFD" w:rsidP="00444E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83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985939" w:rsidRDefault="00733DFD" w:rsidP="00444E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83A">
        <w:rPr>
          <w:rFonts w:ascii="Times New Roman" w:hAnsi="Times New Roman" w:cs="Times New Roman"/>
          <w:b/>
          <w:sz w:val="24"/>
          <w:szCs w:val="24"/>
        </w:rPr>
        <w:t xml:space="preserve">О КОМИТЕТЕ ПО </w:t>
      </w:r>
      <w:r w:rsidR="00C21A14">
        <w:rPr>
          <w:rFonts w:ascii="Times New Roman" w:hAnsi="Times New Roman" w:cs="Times New Roman"/>
          <w:b/>
          <w:sz w:val="24"/>
          <w:szCs w:val="24"/>
        </w:rPr>
        <w:t>СТРАТЕГИЧЕСКОМУ ПЛАНИРОВАНИЮ</w:t>
      </w:r>
      <w:r w:rsidRPr="007328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3DFD" w:rsidRPr="0073283A" w:rsidRDefault="00733DFD" w:rsidP="00444E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83A">
        <w:rPr>
          <w:rFonts w:ascii="Times New Roman" w:hAnsi="Times New Roman" w:cs="Times New Roman"/>
          <w:b/>
          <w:sz w:val="24"/>
          <w:szCs w:val="24"/>
        </w:rPr>
        <w:t>СОВЕТА</w:t>
      </w:r>
      <w:r w:rsidR="00985939">
        <w:rPr>
          <w:rFonts w:ascii="Times New Roman" w:hAnsi="Times New Roman" w:cs="Times New Roman"/>
          <w:b/>
          <w:sz w:val="24"/>
          <w:szCs w:val="24"/>
        </w:rPr>
        <w:t xml:space="preserve"> ДИРЕКТОРОВ</w:t>
      </w:r>
    </w:p>
    <w:p w:rsidR="00733DFD" w:rsidRDefault="00985939" w:rsidP="00444E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АКЦИОНЕРНОГО ОБЩЕСТВА</w:t>
      </w:r>
      <w:r w:rsidR="00733DFD" w:rsidRPr="0073283A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3E3A5C">
        <w:rPr>
          <w:rFonts w:ascii="Times New Roman" w:hAnsi="Times New Roman" w:cs="Times New Roman"/>
          <w:b/>
          <w:sz w:val="24"/>
          <w:szCs w:val="24"/>
        </w:rPr>
        <w:t>НАУЧНО-ИССЛЕДОВАТЕЛЬСКИЙ ИНСТИТУТ КАРДИОЛОГИИ И ВНУТРЕННИХ БОЛЕЗНЕЙ</w:t>
      </w:r>
      <w:r w:rsidR="00733DFD" w:rsidRPr="0073283A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733DFD" w:rsidRDefault="00733DFD" w:rsidP="00444E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DFD" w:rsidRDefault="00733DFD" w:rsidP="00444E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DFD" w:rsidRDefault="00733DFD" w:rsidP="00444E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DFD" w:rsidRDefault="00733DFD" w:rsidP="00444E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DFD" w:rsidRDefault="00733DFD" w:rsidP="00444E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DFD" w:rsidRDefault="00733DFD" w:rsidP="00444E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DFD" w:rsidRDefault="00733DFD" w:rsidP="00444E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DFD" w:rsidRDefault="00733DFD" w:rsidP="00444E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DFD" w:rsidRDefault="00733DFD" w:rsidP="00444E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DFD" w:rsidRDefault="00733DFD" w:rsidP="00444E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DFD" w:rsidRDefault="00733DFD" w:rsidP="00444E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DFD" w:rsidRDefault="00733DFD" w:rsidP="00444E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DFD" w:rsidRDefault="00733DFD" w:rsidP="00444E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DFD" w:rsidRDefault="00733DFD" w:rsidP="00444E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DFD" w:rsidRDefault="00733DFD" w:rsidP="00444E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DFD" w:rsidRDefault="00733DFD" w:rsidP="00444E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DFD" w:rsidRDefault="00733DFD" w:rsidP="00444E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DFD" w:rsidRDefault="00733DFD" w:rsidP="00444E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939" w:rsidRDefault="00985939" w:rsidP="00444E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939" w:rsidRDefault="00985939" w:rsidP="00444E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939" w:rsidRDefault="00985939" w:rsidP="00444E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939" w:rsidRDefault="00985939" w:rsidP="00444E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939" w:rsidRDefault="00985939" w:rsidP="00444E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939" w:rsidRDefault="00985939" w:rsidP="00444E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E4D" w:rsidRDefault="00444E4D" w:rsidP="00444E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E4D" w:rsidRDefault="00444E4D" w:rsidP="00444E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E4D" w:rsidRDefault="00444E4D" w:rsidP="00444E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E4D" w:rsidRDefault="00444E4D" w:rsidP="00444E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E4D" w:rsidRDefault="00444E4D" w:rsidP="00444E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E4D" w:rsidRDefault="00444E4D" w:rsidP="00444E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E4D" w:rsidRDefault="00444E4D" w:rsidP="00444E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682" w:rsidRDefault="00461682" w:rsidP="00444E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682" w:rsidRDefault="00461682" w:rsidP="00444E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682" w:rsidRDefault="00461682" w:rsidP="00444E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DFD" w:rsidRDefault="00733DFD" w:rsidP="00444E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DFD" w:rsidRDefault="00733DFD" w:rsidP="00444E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A14" w:rsidRDefault="00733DFD" w:rsidP="00444E4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АЛМАТЫ </w:t>
      </w:r>
      <w:r w:rsidR="00C21A14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985939">
        <w:rPr>
          <w:rFonts w:ascii="Times New Roman" w:hAnsi="Times New Roman" w:cs="Times New Roman"/>
          <w:b/>
          <w:sz w:val="24"/>
          <w:szCs w:val="24"/>
        </w:rPr>
        <w:t>9</w:t>
      </w:r>
      <w:r w:rsidR="00933632">
        <w:rPr>
          <w:rFonts w:ascii="Times New Roman" w:hAnsi="Times New Roman" w:cs="Times New Roman"/>
          <w:b/>
          <w:sz w:val="24"/>
          <w:szCs w:val="24"/>
        </w:rPr>
        <w:t>г.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598373503"/>
        <w:docPartObj>
          <w:docPartGallery w:val="Table of Contents"/>
          <w:docPartUnique/>
        </w:docPartObj>
      </w:sdtPr>
      <w:sdtEndPr/>
      <w:sdtContent>
        <w:p w:rsidR="009146B3" w:rsidRPr="00FE6195" w:rsidRDefault="009146B3" w:rsidP="00444E4D">
          <w:pPr>
            <w:pStyle w:val="a4"/>
            <w:spacing w:line="240" w:lineRule="auto"/>
            <w:rPr>
              <w:rFonts w:ascii="Times New Roman" w:hAnsi="Times New Roman" w:cs="Times New Roman"/>
              <w:b w:val="0"/>
            </w:rPr>
          </w:pPr>
          <w:r w:rsidRPr="00FE6195">
            <w:rPr>
              <w:rFonts w:ascii="Times New Roman" w:hAnsi="Times New Roman" w:cs="Times New Roman"/>
              <w:b w:val="0"/>
            </w:rPr>
            <w:t>Оглавление</w:t>
          </w:r>
        </w:p>
        <w:p w:rsidR="009146B3" w:rsidRPr="00FE6195" w:rsidRDefault="003E0DE8" w:rsidP="00444E4D">
          <w:pPr>
            <w:pStyle w:val="11"/>
            <w:numPr>
              <w:ilvl w:val="0"/>
              <w:numId w:val="21"/>
            </w:numPr>
            <w:spacing w:line="240" w:lineRule="auto"/>
            <w:ind w:left="426" w:hanging="426"/>
            <w:rPr>
              <w:rFonts w:ascii="Times New Roman" w:hAnsi="Times New Roman" w:cs="Times New Roman"/>
            </w:rPr>
          </w:pPr>
          <w:r w:rsidRPr="00FE6195">
            <w:rPr>
              <w:rFonts w:ascii="Times New Roman" w:hAnsi="Times New Roman" w:cs="Times New Roman"/>
              <w:sz w:val="24"/>
              <w:szCs w:val="24"/>
            </w:rPr>
            <w:t>Общие положения</w:t>
          </w:r>
          <w:r w:rsidR="009146B3" w:rsidRPr="00FE6195">
            <w:rPr>
              <w:rFonts w:ascii="Times New Roman" w:hAnsi="Times New Roman" w:cs="Times New Roman"/>
            </w:rPr>
            <w:ptab w:relativeTo="margin" w:alignment="right" w:leader="dot"/>
          </w:r>
          <w:r w:rsidRPr="00FE6195">
            <w:rPr>
              <w:rFonts w:ascii="Times New Roman" w:hAnsi="Times New Roman" w:cs="Times New Roman"/>
              <w:bCs/>
            </w:rPr>
            <w:t>3</w:t>
          </w:r>
        </w:p>
        <w:p w:rsidR="009146B3" w:rsidRPr="00FE6195" w:rsidRDefault="008737B6" w:rsidP="00444E4D">
          <w:pPr>
            <w:pStyle w:val="2"/>
            <w:numPr>
              <w:ilvl w:val="0"/>
              <w:numId w:val="21"/>
            </w:numPr>
            <w:spacing w:line="240" w:lineRule="auto"/>
            <w:ind w:left="426" w:hanging="426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Цели</w:t>
          </w:r>
          <w:r w:rsidR="003E0DE8" w:rsidRPr="00FE6195">
            <w:rPr>
              <w:rFonts w:ascii="Times New Roman" w:hAnsi="Times New Roman" w:cs="Times New Roman"/>
              <w:sz w:val="24"/>
              <w:szCs w:val="24"/>
            </w:rPr>
            <w:t xml:space="preserve"> и задачи комитета</w:t>
          </w:r>
          <w:r w:rsidR="009146B3" w:rsidRPr="00FE6195">
            <w:rPr>
              <w:rFonts w:ascii="Times New Roman" w:hAnsi="Times New Roman" w:cs="Times New Roman"/>
            </w:rPr>
            <w:ptab w:relativeTo="margin" w:alignment="right" w:leader="dot"/>
          </w:r>
          <w:r w:rsidR="00FE6195" w:rsidRPr="00FE6195">
            <w:rPr>
              <w:rFonts w:ascii="Times New Roman" w:hAnsi="Times New Roman" w:cs="Times New Roman"/>
            </w:rPr>
            <w:t>3</w:t>
          </w:r>
        </w:p>
        <w:p w:rsidR="009146B3" w:rsidRPr="00FE6195" w:rsidRDefault="008737B6" w:rsidP="00444E4D">
          <w:pPr>
            <w:pStyle w:val="3"/>
            <w:numPr>
              <w:ilvl w:val="0"/>
              <w:numId w:val="21"/>
            </w:numPr>
            <w:spacing w:line="240" w:lineRule="auto"/>
            <w:ind w:left="426" w:hanging="426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Функции </w:t>
          </w:r>
          <w:r w:rsidR="00FE6195" w:rsidRPr="00FE6195">
            <w:rPr>
              <w:rFonts w:ascii="Times New Roman" w:hAnsi="Times New Roman" w:cs="Times New Roman"/>
              <w:sz w:val="24"/>
              <w:szCs w:val="24"/>
            </w:rPr>
            <w:t>комитета</w:t>
          </w:r>
          <w:r w:rsidR="009146B3" w:rsidRPr="00FE6195">
            <w:rPr>
              <w:rFonts w:ascii="Times New Roman" w:hAnsi="Times New Roman" w:cs="Times New Roman"/>
            </w:rPr>
            <w:ptab w:relativeTo="margin" w:alignment="right" w:leader="dot"/>
          </w:r>
          <w:r>
            <w:rPr>
              <w:rFonts w:ascii="Times New Roman" w:hAnsi="Times New Roman" w:cs="Times New Roman"/>
            </w:rPr>
            <w:t>3</w:t>
          </w:r>
        </w:p>
        <w:p w:rsidR="009146B3" w:rsidRPr="00FE6195" w:rsidRDefault="008737B6" w:rsidP="00444E4D">
          <w:pPr>
            <w:pStyle w:val="11"/>
            <w:numPr>
              <w:ilvl w:val="0"/>
              <w:numId w:val="21"/>
            </w:numPr>
            <w:spacing w:line="240" w:lineRule="auto"/>
            <w:ind w:left="426" w:hanging="426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Права и обязанности</w:t>
          </w:r>
          <w:r w:rsidR="00FE6195" w:rsidRPr="00FE6195">
            <w:rPr>
              <w:rFonts w:ascii="Times New Roman" w:hAnsi="Times New Roman" w:cs="Times New Roman"/>
              <w:sz w:val="24"/>
              <w:szCs w:val="24"/>
            </w:rPr>
            <w:t xml:space="preserve"> комитета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и его членов</w:t>
          </w:r>
          <w:r w:rsidR="009146B3" w:rsidRPr="00FE6195">
            <w:rPr>
              <w:rFonts w:ascii="Times New Roman" w:hAnsi="Times New Roman" w:cs="Times New Roman"/>
            </w:rPr>
            <w:ptab w:relativeTo="margin" w:alignment="right" w:leader="dot"/>
          </w:r>
          <w:r w:rsidR="00036957">
            <w:rPr>
              <w:rFonts w:ascii="Times New Roman" w:hAnsi="Times New Roman" w:cs="Times New Roman"/>
              <w:bCs/>
            </w:rPr>
            <w:t>4</w:t>
          </w:r>
        </w:p>
        <w:p w:rsidR="009146B3" w:rsidRDefault="00650BE4" w:rsidP="00444E4D">
          <w:pPr>
            <w:pStyle w:val="2"/>
            <w:numPr>
              <w:ilvl w:val="0"/>
              <w:numId w:val="21"/>
            </w:numPr>
            <w:spacing w:line="240" w:lineRule="auto"/>
            <w:ind w:left="426" w:hanging="426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Состав </w:t>
          </w:r>
          <w:r w:rsidR="00FE6195" w:rsidRPr="00FE6195">
            <w:rPr>
              <w:rFonts w:ascii="Times New Roman" w:hAnsi="Times New Roman" w:cs="Times New Roman"/>
              <w:sz w:val="24"/>
              <w:szCs w:val="24"/>
            </w:rPr>
            <w:t>комитета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и порядок его формирования</w:t>
          </w:r>
          <w:r w:rsidR="00FE6195" w:rsidRPr="00FE6195">
            <w:rPr>
              <w:rFonts w:ascii="Times New Roman" w:hAnsi="Times New Roman" w:cs="Times New Roman"/>
            </w:rPr>
            <w:t xml:space="preserve"> </w:t>
          </w:r>
          <w:r w:rsidR="009146B3" w:rsidRPr="00FE6195">
            <w:rPr>
              <w:rFonts w:ascii="Times New Roman" w:hAnsi="Times New Roman" w:cs="Times New Roman"/>
            </w:rPr>
            <w:ptab w:relativeTo="margin" w:alignment="right" w:leader="dot"/>
          </w:r>
          <w:r w:rsidR="00036957">
            <w:rPr>
              <w:rFonts w:ascii="Times New Roman" w:hAnsi="Times New Roman" w:cs="Times New Roman"/>
            </w:rPr>
            <w:t>5</w:t>
          </w:r>
        </w:p>
        <w:p w:rsidR="00650BE4" w:rsidRDefault="00650BE4" w:rsidP="00444E4D">
          <w:pPr>
            <w:pStyle w:val="2"/>
            <w:numPr>
              <w:ilvl w:val="0"/>
              <w:numId w:val="21"/>
            </w:numPr>
            <w:spacing w:line="240" w:lineRule="auto"/>
            <w:ind w:left="426" w:hanging="426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Председатель </w:t>
          </w:r>
          <w:r w:rsidRPr="00FE6195">
            <w:rPr>
              <w:rFonts w:ascii="Times New Roman" w:hAnsi="Times New Roman" w:cs="Times New Roman"/>
              <w:sz w:val="24"/>
              <w:szCs w:val="24"/>
            </w:rPr>
            <w:t>комитета</w:t>
          </w:r>
          <w:r>
            <w:rPr>
              <w:rFonts w:ascii="Times New Roman" w:hAnsi="Times New Roman" w:cs="Times New Roman"/>
              <w:sz w:val="24"/>
              <w:szCs w:val="24"/>
            </w:rPr>
            <w:t>, порядок его избрания, секретарь Комитета</w:t>
          </w:r>
          <w:r w:rsidRPr="00FE6195">
            <w:rPr>
              <w:rFonts w:ascii="Times New Roman" w:hAnsi="Times New Roman" w:cs="Times New Roman"/>
            </w:rPr>
            <w:t xml:space="preserve"> </w:t>
          </w:r>
          <w:r w:rsidRPr="00FE6195">
            <w:rPr>
              <w:rFonts w:ascii="Times New Roman" w:hAnsi="Times New Roman" w:cs="Times New Roman"/>
            </w:rPr>
            <w:ptab w:relativeTo="margin" w:alignment="right" w:leader="dot"/>
          </w:r>
          <w:r w:rsidR="00036957">
            <w:rPr>
              <w:rFonts w:ascii="Times New Roman" w:hAnsi="Times New Roman" w:cs="Times New Roman"/>
            </w:rPr>
            <w:t>5</w:t>
          </w:r>
        </w:p>
        <w:p w:rsidR="00650BE4" w:rsidRDefault="007458AF" w:rsidP="00444E4D">
          <w:pPr>
            <w:pStyle w:val="2"/>
            <w:numPr>
              <w:ilvl w:val="0"/>
              <w:numId w:val="21"/>
            </w:numPr>
            <w:spacing w:line="240" w:lineRule="auto"/>
            <w:ind w:left="426" w:hanging="426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Заседания Комитета и порядок их проведения, протокол заседания</w:t>
          </w:r>
          <w:r w:rsidR="00650BE4" w:rsidRPr="00FE6195">
            <w:rPr>
              <w:rFonts w:ascii="Times New Roman" w:hAnsi="Times New Roman" w:cs="Times New Roman"/>
            </w:rPr>
            <w:t xml:space="preserve"> </w:t>
          </w:r>
          <w:r w:rsidR="00650BE4" w:rsidRPr="00FE6195">
            <w:rPr>
              <w:rFonts w:ascii="Times New Roman" w:hAnsi="Times New Roman" w:cs="Times New Roman"/>
            </w:rPr>
            <w:ptab w:relativeTo="margin" w:alignment="right" w:leader="dot"/>
          </w:r>
          <w:r w:rsidR="00036957">
            <w:rPr>
              <w:rFonts w:ascii="Times New Roman" w:hAnsi="Times New Roman" w:cs="Times New Roman"/>
            </w:rPr>
            <w:t>7</w:t>
          </w:r>
        </w:p>
        <w:p w:rsidR="007458AF" w:rsidRDefault="007458AF" w:rsidP="00444E4D">
          <w:pPr>
            <w:pStyle w:val="2"/>
            <w:numPr>
              <w:ilvl w:val="0"/>
              <w:numId w:val="21"/>
            </w:numPr>
            <w:spacing w:line="240" w:lineRule="auto"/>
            <w:ind w:left="426" w:hanging="426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Подотчетность комитета </w:t>
          </w:r>
          <w:r w:rsidR="00293662">
            <w:rPr>
              <w:rFonts w:ascii="Times New Roman" w:hAnsi="Times New Roman" w:cs="Times New Roman"/>
              <w:sz w:val="24"/>
              <w:szCs w:val="24"/>
            </w:rPr>
            <w:t>С</w:t>
          </w:r>
          <w:r>
            <w:rPr>
              <w:rFonts w:ascii="Times New Roman" w:hAnsi="Times New Roman" w:cs="Times New Roman"/>
              <w:sz w:val="24"/>
              <w:szCs w:val="24"/>
            </w:rPr>
            <w:t>овету</w:t>
          </w:r>
          <w:r w:rsidRPr="00FE6195">
            <w:rPr>
              <w:rFonts w:ascii="Times New Roman" w:hAnsi="Times New Roman" w:cs="Times New Roman"/>
            </w:rPr>
            <w:t xml:space="preserve"> </w:t>
          </w:r>
          <w:r w:rsidR="00293662" w:rsidRPr="00B6601F">
            <w:rPr>
              <w:rFonts w:ascii="Times New Roman" w:hAnsi="Times New Roman" w:cs="Times New Roman"/>
              <w:sz w:val="24"/>
              <w:szCs w:val="24"/>
            </w:rPr>
            <w:t>директоров</w:t>
          </w:r>
          <w:r w:rsidRPr="00FE6195">
            <w:rPr>
              <w:rFonts w:ascii="Times New Roman" w:hAnsi="Times New Roman" w:cs="Times New Roman"/>
            </w:rPr>
            <w:ptab w:relativeTo="margin" w:alignment="right" w:leader="dot"/>
          </w:r>
          <w:r w:rsidR="00036957">
            <w:rPr>
              <w:rFonts w:ascii="Times New Roman" w:hAnsi="Times New Roman" w:cs="Times New Roman"/>
            </w:rPr>
            <w:t>8</w:t>
          </w:r>
        </w:p>
        <w:p w:rsidR="007458AF" w:rsidRDefault="00274BE6" w:rsidP="00444E4D">
          <w:pPr>
            <w:pStyle w:val="2"/>
            <w:numPr>
              <w:ilvl w:val="0"/>
              <w:numId w:val="21"/>
            </w:numPr>
            <w:spacing w:line="240" w:lineRule="auto"/>
            <w:ind w:left="426" w:hanging="426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Взаимодействие комитета с органами </w:t>
          </w:r>
          <w:r w:rsidR="00B6601F">
            <w:rPr>
              <w:rFonts w:ascii="Times New Roman" w:hAnsi="Times New Roman" w:cs="Times New Roman"/>
              <w:sz w:val="24"/>
              <w:szCs w:val="24"/>
            </w:rPr>
            <w:t>Общества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и иными лицами</w:t>
          </w:r>
          <w:r w:rsidR="007458AF" w:rsidRPr="00FE6195">
            <w:rPr>
              <w:rFonts w:ascii="Times New Roman" w:hAnsi="Times New Roman" w:cs="Times New Roman"/>
            </w:rPr>
            <w:t xml:space="preserve"> </w:t>
          </w:r>
          <w:r w:rsidR="007458AF" w:rsidRPr="00FE6195">
            <w:rPr>
              <w:rFonts w:ascii="Times New Roman" w:hAnsi="Times New Roman" w:cs="Times New Roman"/>
            </w:rPr>
            <w:ptab w:relativeTo="margin" w:alignment="right" w:leader="dot"/>
          </w:r>
          <w:r w:rsidR="00036957">
            <w:rPr>
              <w:rFonts w:ascii="Times New Roman" w:hAnsi="Times New Roman" w:cs="Times New Roman"/>
            </w:rPr>
            <w:t>8</w:t>
          </w:r>
        </w:p>
        <w:p w:rsidR="007458AF" w:rsidRDefault="00274BE6" w:rsidP="00444E4D">
          <w:pPr>
            <w:pStyle w:val="2"/>
            <w:numPr>
              <w:ilvl w:val="0"/>
              <w:numId w:val="21"/>
            </w:numPr>
            <w:spacing w:line="240" w:lineRule="auto"/>
            <w:ind w:left="426" w:hanging="426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Конфиденциальность</w:t>
          </w:r>
          <w:r w:rsidR="007458AF" w:rsidRPr="00FE6195">
            <w:rPr>
              <w:rFonts w:ascii="Times New Roman" w:hAnsi="Times New Roman" w:cs="Times New Roman"/>
            </w:rPr>
            <w:t xml:space="preserve"> </w:t>
          </w:r>
          <w:r w:rsidR="007458AF" w:rsidRPr="00FE6195">
            <w:rPr>
              <w:rFonts w:ascii="Times New Roman" w:hAnsi="Times New Roman" w:cs="Times New Roman"/>
            </w:rPr>
            <w:ptab w:relativeTo="margin" w:alignment="right" w:leader="dot"/>
          </w:r>
          <w:r w:rsidR="00036957">
            <w:rPr>
              <w:rFonts w:ascii="Times New Roman" w:hAnsi="Times New Roman" w:cs="Times New Roman"/>
            </w:rPr>
            <w:t>9</w:t>
          </w:r>
        </w:p>
        <w:p w:rsidR="00274BE6" w:rsidRDefault="00274BE6" w:rsidP="00444E4D">
          <w:pPr>
            <w:pStyle w:val="2"/>
            <w:numPr>
              <w:ilvl w:val="0"/>
              <w:numId w:val="21"/>
            </w:numPr>
            <w:spacing w:line="240" w:lineRule="auto"/>
            <w:ind w:left="426" w:hanging="426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Компенсации членов комитета</w:t>
          </w:r>
          <w:r w:rsidRPr="00FE6195">
            <w:rPr>
              <w:rFonts w:ascii="Times New Roman" w:hAnsi="Times New Roman" w:cs="Times New Roman"/>
            </w:rPr>
            <w:t xml:space="preserve"> </w:t>
          </w:r>
          <w:r w:rsidRPr="00FE6195">
            <w:rPr>
              <w:rFonts w:ascii="Times New Roman" w:hAnsi="Times New Roman" w:cs="Times New Roman"/>
            </w:rPr>
            <w:ptab w:relativeTo="margin" w:alignment="right" w:leader="dot"/>
          </w:r>
          <w:r w:rsidR="00036957">
            <w:rPr>
              <w:rFonts w:ascii="Times New Roman" w:hAnsi="Times New Roman" w:cs="Times New Roman"/>
            </w:rPr>
            <w:t>9</w:t>
          </w:r>
        </w:p>
        <w:p w:rsidR="007458AF" w:rsidRDefault="00DA0D3F" w:rsidP="00444E4D">
          <w:pPr>
            <w:pStyle w:val="2"/>
            <w:numPr>
              <w:ilvl w:val="0"/>
              <w:numId w:val="21"/>
            </w:numPr>
            <w:spacing w:line="240" w:lineRule="auto"/>
            <w:ind w:left="426" w:hanging="426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Ответственность </w:t>
          </w:r>
          <w:r w:rsidR="007458AF" w:rsidRPr="00FE6195">
            <w:rPr>
              <w:rFonts w:ascii="Times New Roman" w:hAnsi="Times New Roman" w:cs="Times New Roman"/>
            </w:rPr>
            <w:ptab w:relativeTo="margin" w:alignment="right" w:leader="dot"/>
          </w:r>
          <w:r w:rsidR="00036957">
            <w:rPr>
              <w:rFonts w:ascii="Times New Roman" w:hAnsi="Times New Roman" w:cs="Times New Roman"/>
            </w:rPr>
            <w:t>9</w:t>
          </w:r>
        </w:p>
        <w:p w:rsidR="009146B3" w:rsidRDefault="00FE6195" w:rsidP="00444E4D">
          <w:pPr>
            <w:pStyle w:val="3"/>
            <w:numPr>
              <w:ilvl w:val="0"/>
              <w:numId w:val="21"/>
            </w:numPr>
            <w:spacing w:line="240" w:lineRule="auto"/>
            <w:ind w:left="426" w:hanging="426"/>
          </w:pPr>
          <w:r w:rsidRPr="00FE6195">
            <w:rPr>
              <w:rFonts w:ascii="Times New Roman" w:hAnsi="Times New Roman" w:cs="Times New Roman"/>
              <w:sz w:val="24"/>
              <w:szCs w:val="24"/>
            </w:rPr>
            <w:t>Заключительные положения</w:t>
          </w:r>
          <w:r w:rsidR="009146B3" w:rsidRPr="00FE6195">
            <w:rPr>
              <w:rFonts w:ascii="Times New Roman" w:hAnsi="Times New Roman" w:cs="Times New Roman"/>
            </w:rPr>
            <w:ptab w:relativeTo="margin" w:alignment="right" w:leader="dot"/>
          </w:r>
          <w:r w:rsidR="00036957">
            <w:rPr>
              <w:rFonts w:ascii="Times New Roman" w:hAnsi="Times New Roman" w:cs="Times New Roman"/>
            </w:rPr>
            <w:t>9</w:t>
          </w:r>
        </w:p>
      </w:sdtContent>
    </w:sdt>
    <w:p w:rsidR="00B76719" w:rsidRDefault="00B76719" w:rsidP="00444E4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C80" w:rsidRDefault="00C65C80" w:rsidP="00444E4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74853" w:rsidRPr="00FD6307" w:rsidRDefault="006C5B39" w:rsidP="00444E4D">
      <w:pPr>
        <w:pStyle w:val="a3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307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056C67" w:rsidRDefault="00FE12D5" w:rsidP="00444E4D">
      <w:pPr>
        <w:pStyle w:val="a3"/>
        <w:numPr>
          <w:ilvl w:val="1"/>
          <w:numId w:val="1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комитете по страте</w:t>
      </w:r>
      <w:r w:rsidR="00A814D5">
        <w:rPr>
          <w:rFonts w:ascii="Times New Roman" w:hAnsi="Times New Roman" w:cs="Times New Roman"/>
          <w:sz w:val="24"/>
          <w:szCs w:val="24"/>
        </w:rPr>
        <w:t>гическому</w:t>
      </w:r>
      <w:r w:rsidR="005B654B">
        <w:rPr>
          <w:rFonts w:ascii="Times New Roman" w:hAnsi="Times New Roman" w:cs="Times New Roman"/>
          <w:sz w:val="24"/>
          <w:szCs w:val="24"/>
        </w:rPr>
        <w:t xml:space="preserve"> </w:t>
      </w:r>
      <w:r w:rsidR="00A814D5">
        <w:rPr>
          <w:rFonts w:ascii="Times New Roman" w:hAnsi="Times New Roman" w:cs="Times New Roman"/>
          <w:sz w:val="24"/>
          <w:szCs w:val="24"/>
        </w:rPr>
        <w:t xml:space="preserve">планированию </w:t>
      </w:r>
      <w:r w:rsidR="0025397C">
        <w:rPr>
          <w:rFonts w:ascii="Times New Roman" w:hAnsi="Times New Roman" w:cs="Times New Roman"/>
          <w:sz w:val="24"/>
          <w:szCs w:val="24"/>
        </w:rPr>
        <w:t>С</w:t>
      </w:r>
      <w:r w:rsidR="00056C67">
        <w:rPr>
          <w:rFonts w:ascii="Times New Roman" w:hAnsi="Times New Roman" w:cs="Times New Roman"/>
          <w:sz w:val="24"/>
          <w:szCs w:val="24"/>
        </w:rPr>
        <w:t>овета</w:t>
      </w:r>
      <w:r w:rsidR="0025397C">
        <w:rPr>
          <w:rFonts w:ascii="Times New Roman" w:hAnsi="Times New Roman" w:cs="Times New Roman"/>
          <w:sz w:val="24"/>
          <w:szCs w:val="24"/>
        </w:rPr>
        <w:t xml:space="preserve"> директоров</w:t>
      </w:r>
      <w:r w:rsidR="00056C67">
        <w:rPr>
          <w:rFonts w:ascii="Times New Roman" w:hAnsi="Times New Roman" w:cs="Times New Roman"/>
          <w:sz w:val="24"/>
          <w:szCs w:val="24"/>
        </w:rPr>
        <w:t xml:space="preserve"> </w:t>
      </w:r>
      <w:r w:rsidR="0025397C" w:rsidRPr="0025397C">
        <w:rPr>
          <w:rFonts w:ascii="Times New Roman" w:hAnsi="Times New Roman" w:cs="Times New Roman"/>
          <w:sz w:val="24"/>
          <w:szCs w:val="24"/>
        </w:rPr>
        <w:t>АО «</w:t>
      </w:r>
      <w:r w:rsidR="003E3A5C">
        <w:rPr>
          <w:rFonts w:ascii="Times New Roman" w:hAnsi="Times New Roman" w:cs="Times New Roman"/>
          <w:sz w:val="24"/>
          <w:szCs w:val="24"/>
        </w:rPr>
        <w:t>Научно-исследовательский институт кардиологии и внутренних болезней</w:t>
      </w:r>
      <w:r w:rsidR="0025397C" w:rsidRPr="0025397C">
        <w:rPr>
          <w:rFonts w:ascii="Times New Roman" w:hAnsi="Times New Roman" w:cs="Times New Roman"/>
          <w:sz w:val="24"/>
          <w:szCs w:val="24"/>
        </w:rPr>
        <w:t>»</w:t>
      </w:r>
      <w:r w:rsidR="00056C67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3E3A5C">
        <w:rPr>
          <w:rFonts w:ascii="Times New Roman" w:hAnsi="Times New Roman" w:cs="Times New Roman"/>
          <w:sz w:val="24"/>
          <w:szCs w:val="24"/>
        </w:rPr>
        <w:t>Положение) является</w:t>
      </w:r>
      <w:r w:rsidR="00063539">
        <w:rPr>
          <w:rFonts w:ascii="Times New Roman" w:hAnsi="Times New Roman" w:cs="Times New Roman"/>
          <w:sz w:val="24"/>
          <w:szCs w:val="24"/>
        </w:rPr>
        <w:t xml:space="preserve"> основным документом, регламентирующим деятельность </w:t>
      </w:r>
      <w:r w:rsidR="009C219D">
        <w:rPr>
          <w:rFonts w:ascii="Times New Roman" w:hAnsi="Times New Roman" w:cs="Times New Roman"/>
          <w:sz w:val="24"/>
          <w:szCs w:val="24"/>
        </w:rPr>
        <w:t>К</w:t>
      </w:r>
      <w:r w:rsidR="00063539">
        <w:rPr>
          <w:rFonts w:ascii="Times New Roman" w:hAnsi="Times New Roman" w:cs="Times New Roman"/>
          <w:sz w:val="24"/>
          <w:szCs w:val="24"/>
        </w:rPr>
        <w:t>омитета</w:t>
      </w:r>
      <w:r w:rsidR="00056C67">
        <w:rPr>
          <w:rFonts w:ascii="Times New Roman" w:hAnsi="Times New Roman" w:cs="Times New Roman"/>
          <w:sz w:val="24"/>
          <w:szCs w:val="24"/>
        </w:rPr>
        <w:t xml:space="preserve"> </w:t>
      </w:r>
      <w:r w:rsidR="00063539">
        <w:rPr>
          <w:rFonts w:ascii="Times New Roman" w:hAnsi="Times New Roman" w:cs="Times New Roman"/>
          <w:sz w:val="24"/>
          <w:szCs w:val="24"/>
        </w:rPr>
        <w:t xml:space="preserve">по </w:t>
      </w:r>
      <w:r w:rsidR="009E549D">
        <w:rPr>
          <w:rFonts w:ascii="Times New Roman" w:hAnsi="Times New Roman" w:cs="Times New Roman"/>
          <w:sz w:val="24"/>
          <w:szCs w:val="24"/>
        </w:rPr>
        <w:t>стратегическому планированию</w:t>
      </w:r>
      <w:r w:rsidR="009C219D">
        <w:rPr>
          <w:rFonts w:ascii="Times New Roman" w:hAnsi="Times New Roman" w:cs="Times New Roman"/>
          <w:sz w:val="24"/>
          <w:szCs w:val="24"/>
        </w:rPr>
        <w:t xml:space="preserve"> </w:t>
      </w:r>
      <w:r w:rsidR="00A4685C">
        <w:rPr>
          <w:rFonts w:ascii="Times New Roman" w:hAnsi="Times New Roman" w:cs="Times New Roman"/>
          <w:sz w:val="24"/>
          <w:szCs w:val="24"/>
        </w:rPr>
        <w:t xml:space="preserve">Совета директоров </w:t>
      </w:r>
      <w:r w:rsidR="00A4685C" w:rsidRPr="0025397C">
        <w:rPr>
          <w:rFonts w:ascii="Times New Roman" w:hAnsi="Times New Roman" w:cs="Times New Roman"/>
          <w:sz w:val="24"/>
          <w:szCs w:val="24"/>
        </w:rPr>
        <w:t>АО «</w:t>
      </w:r>
      <w:r w:rsidR="003E3A5C">
        <w:rPr>
          <w:rFonts w:ascii="Times New Roman" w:hAnsi="Times New Roman" w:cs="Times New Roman"/>
          <w:sz w:val="24"/>
          <w:szCs w:val="24"/>
        </w:rPr>
        <w:t>Научно-исследовательский институт кардиологии и внутренних болезней</w:t>
      </w:r>
      <w:r w:rsidR="00A4685C" w:rsidRPr="0025397C">
        <w:rPr>
          <w:rFonts w:ascii="Times New Roman" w:hAnsi="Times New Roman" w:cs="Times New Roman"/>
          <w:sz w:val="24"/>
          <w:szCs w:val="24"/>
        </w:rPr>
        <w:t>»</w:t>
      </w:r>
      <w:r w:rsidR="005407E5">
        <w:rPr>
          <w:rFonts w:ascii="Times New Roman" w:hAnsi="Times New Roman" w:cs="Times New Roman"/>
          <w:sz w:val="24"/>
          <w:szCs w:val="24"/>
        </w:rPr>
        <w:t xml:space="preserve"> (далее – Комитет) и определяющим вопросы его компетенции, порядка формирования состава</w:t>
      </w:r>
      <w:r w:rsidR="00471FF6">
        <w:rPr>
          <w:rFonts w:ascii="Times New Roman" w:hAnsi="Times New Roman" w:cs="Times New Roman"/>
          <w:sz w:val="24"/>
          <w:szCs w:val="24"/>
        </w:rPr>
        <w:t xml:space="preserve"> и его функционирование.</w:t>
      </w:r>
    </w:p>
    <w:p w:rsidR="00D4122E" w:rsidRDefault="00471FF6" w:rsidP="00444E4D">
      <w:pPr>
        <w:pStyle w:val="a3"/>
        <w:numPr>
          <w:ilvl w:val="1"/>
          <w:numId w:val="1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 является</w:t>
      </w:r>
      <w:r w:rsidR="00B33887">
        <w:rPr>
          <w:rFonts w:ascii="Times New Roman" w:hAnsi="Times New Roman" w:cs="Times New Roman"/>
          <w:sz w:val="24"/>
          <w:szCs w:val="24"/>
        </w:rPr>
        <w:t xml:space="preserve"> постоянным консультативно-совещательным органом </w:t>
      </w:r>
      <w:r w:rsidR="00C50C2B">
        <w:rPr>
          <w:rFonts w:ascii="Times New Roman" w:hAnsi="Times New Roman" w:cs="Times New Roman"/>
          <w:sz w:val="24"/>
          <w:szCs w:val="24"/>
        </w:rPr>
        <w:t>Совета директоров</w:t>
      </w:r>
      <w:r w:rsidR="00B33887">
        <w:rPr>
          <w:rFonts w:ascii="Times New Roman" w:hAnsi="Times New Roman" w:cs="Times New Roman"/>
          <w:sz w:val="24"/>
          <w:szCs w:val="24"/>
        </w:rPr>
        <w:t xml:space="preserve">, созданным с целью повышения эффективности управления развитием </w:t>
      </w:r>
      <w:r w:rsidR="00C92DD0" w:rsidRPr="0025397C">
        <w:rPr>
          <w:rFonts w:ascii="Times New Roman" w:hAnsi="Times New Roman" w:cs="Times New Roman"/>
          <w:sz w:val="24"/>
          <w:szCs w:val="24"/>
        </w:rPr>
        <w:t>АО «</w:t>
      </w:r>
      <w:r w:rsidR="003E3A5C">
        <w:rPr>
          <w:rFonts w:ascii="Times New Roman" w:hAnsi="Times New Roman" w:cs="Times New Roman"/>
          <w:sz w:val="24"/>
          <w:szCs w:val="24"/>
        </w:rPr>
        <w:t>Научно-исследовательский институт кардиологии и внутренних болезней</w:t>
      </w:r>
      <w:r w:rsidR="00C92DD0" w:rsidRPr="0025397C">
        <w:rPr>
          <w:rFonts w:ascii="Times New Roman" w:hAnsi="Times New Roman" w:cs="Times New Roman"/>
          <w:sz w:val="24"/>
          <w:szCs w:val="24"/>
        </w:rPr>
        <w:t>»</w:t>
      </w:r>
      <w:r w:rsidR="00D2486F">
        <w:rPr>
          <w:rFonts w:ascii="Times New Roman" w:hAnsi="Times New Roman" w:cs="Times New Roman"/>
          <w:sz w:val="24"/>
          <w:szCs w:val="24"/>
        </w:rPr>
        <w:t xml:space="preserve"> </w:t>
      </w:r>
      <w:r w:rsidR="007355D0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DA052A">
        <w:rPr>
          <w:rFonts w:ascii="Times New Roman" w:hAnsi="Times New Roman" w:cs="Times New Roman"/>
          <w:sz w:val="24"/>
          <w:szCs w:val="24"/>
        </w:rPr>
        <w:t xml:space="preserve">– </w:t>
      </w:r>
      <w:r w:rsidR="005C7F72">
        <w:rPr>
          <w:rFonts w:ascii="Times New Roman" w:hAnsi="Times New Roman" w:cs="Times New Roman"/>
          <w:sz w:val="24"/>
          <w:szCs w:val="24"/>
        </w:rPr>
        <w:t>Общество</w:t>
      </w:r>
      <w:r w:rsidR="00DA052A">
        <w:rPr>
          <w:rFonts w:ascii="Times New Roman" w:hAnsi="Times New Roman" w:cs="Times New Roman"/>
          <w:sz w:val="24"/>
          <w:szCs w:val="24"/>
        </w:rPr>
        <w:t xml:space="preserve">) </w:t>
      </w:r>
      <w:r w:rsidR="00D2486F">
        <w:rPr>
          <w:rFonts w:ascii="Times New Roman" w:hAnsi="Times New Roman" w:cs="Times New Roman"/>
          <w:sz w:val="24"/>
          <w:szCs w:val="24"/>
        </w:rPr>
        <w:t xml:space="preserve">посредством выработки всесторонне обоснованных рекомендаций </w:t>
      </w:r>
      <w:r w:rsidR="005C7F72">
        <w:rPr>
          <w:rFonts w:ascii="Times New Roman" w:hAnsi="Times New Roman" w:cs="Times New Roman"/>
          <w:sz w:val="24"/>
          <w:szCs w:val="24"/>
        </w:rPr>
        <w:t>С</w:t>
      </w:r>
      <w:r w:rsidR="00D2486F">
        <w:rPr>
          <w:rFonts w:ascii="Times New Roman" w:hAnsi="Times New Roman" w:cs="Times New Roman"/>
          <w:sz w:val="24"/>
          <w:szCs w:val="24"/>
        </w:rPr>
        <w:t>овету</w:t>
      </w:r>
      <w:r w:rsidR="005C7F72">
        <w:rPr>
          <w:rFonts w:ascii="Times New Roman" w:hAnsi="Times New Roman" w:cs="Times New Roman"/>
          <w:sz w:val="24"/>
          <w:szCs w:val="24"/>
        </w:rPr>
        <w:t xml:space="preserve"> директоров</w:t>
      </w:r>
      <w:r w:rsidR="00D2486F">
        <w:rPr>
          <w:rFonts w:ascii="Times New Roman" w:hAnsi="Times New Roman" w:cs="Times New Roman"/>
          <w:sz w:val="24"/>
          <w:szCs w:val="24"/>
        </w:rPr>
        <w:t xml:space="preserve"> в отношении </w:t>
      </w:r>
      <w:r w:rsidR="009E549D">
        <w:rPr>
          <w:rFonts w:ascii="Times New Roman" w:hAnsi="Times New Roman" w:cs="Times New Roman"/>
          <w:sz w:val="24"/>
          <w:szCs w:val="24"/>
        </w:rPr>
        <w:t>стратегического планирования,</w:t>
      </w:r>
      <w:r w:rsidR="00D2486F">
        <w:rPr>
          <w:rFonts w:ascii="Times New Roman" w:hAnsi="Times New Roman" w:cs="Times New Roman"/>
          <w:sz w:val="24"/>
          <w:szCs w:val="24"/>
        </w:rPr>
        <w:t xml:space="preserve"> а также осуществления</w:t>
      </w:r>
      <w:r w:rsidR="007355D0">
        <w:rPr>
          <w:rFonts w:ascii="Times New Roman" w:hAnsi="Times New Roman" w:cs="Times New Roman"/>
          <w:sz w:val="24"/>
          <w:szCs w:val="24"/>
        </w:rPr>
        <w:t xml:space="preserve"> </w:t>
      </w:r>
      <w:r w:rsidR="00D2486F">
        <w:rPr>
          <w:rFonts w:ascii="Times New Roman" w:hAnsi="Times New Roman" w:cs="Times New Roman"/>
          <w:sz w:val="24"/>
          <w:szCs w:val="24"/>
        </w:rPr>
        <w:t xml:space="preserve">контроля за исполнением таких решений, принятых </w:t>
      </w:r>
      <w:r w:rsidR="005C7F72">
        <w:rPr>
          <w:rFonts w:ascii="Times New Roman" w:hAnsi="Times New Roman" w:cs="Times New Roman"/>
          <w:sz w:val="24"/>
          <w:szCs w:val="24"/>
        </w:rPr>
        <w:t>С</w:t>
      </w:r>
      <w:r w:rsidR="00D2486F">
        <w:rPr>
          <w:rFonts w:ascii="Times New Roman" w:hAnsi="Times New Roman" w:cs="Times New Roman"/>
          <w:sz w:val="24"/>
          <w:szCs w:val="24"/>
        </w:rPr>
        <w:t>оветом</w:t>
      </w:r>
      <w:r w:rsidR="005C7F72">
        <w:rPr>
          <w:rFonts w:ascii="Times New Roman" w:hAnsi="Times New Roman" w:cs="Times New Roman"/>
          <w:sz w:val="24"/>
          <w:szCs w:val="24"/>
        </w:rPr>
        <w:t xml:space="preserve"> директоров</w:t>
      </w:r>
      <w:r w:rsidR="00D4122E">
        <w:rPr>
          <w:rFonts w:ascii="Times New Roman" w:hAnsi="Times New Roman" w:cs="Times New Roman"/>
          <w:sz w:val="24"/>
          <w:szCs w:val="24"/>
        </w:rPr>
        <w:t>.</w:t>
      </w:r>
    </w:p>
    <w:p w:rsidR="006D773C" w:rsidRDefault="00D4122E" w:rsidP="00444E4D">
      <w:pPr>
        <w:pStyle w:val="a3"/>
        <w:numPr>
          <w:ilvl w:val="1"/>
          <w:numId w:val="1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Комитет формируется по решению </w:t>
      </w:r>
      <w:r w:rsidR="005C7F7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овета</w:t>
      </w:r>
      <w:r w:rsidR="005C7F72">
        <w:rPr>
          <w:rFonts w:ascii="Times New Roman" w:hAnsi="Times New Roman" w:cs="Times New Roman"/>
          <w:sz w:val="24"/>
          <w:szCs w:val="24"/>
        </w:rPr>
        <w:t xml:space="preserve"> директоров</w:t>
      </w:r>
      <w:r w:rsidR="006668DE">
        <w:rPr>
          <w:rFonts w:ascii="Times New Roman" w:hAnsi="Times New Roman" w:cs="Times New Roman"/>
          <w:sz w:val="24"/>
          <w:szCs w:val="24"/>
        </w:rPr>
        <w:t xml:space="preserve">. В своей деятельности </w:t>
      </w:r>
      <w:r w:rsidR="00E10BEC">
        <w:rPr>
          <w:rFonts w:ascii="Times New Roman" w:hAnsi="Times New Roman" w:cs="Times New Roman"/>
          <w:sz w:val="24"/>
          <w:szCs w:val="24"/>
        </w:rPr>
        <w:t>К</w:t>
      </w:r>
      <w:r w:rsidR="006668DE">
        <w:rPr>
          <w:rFonts w:ascii="Times New Roman" w:hAnsi="Times New Roman" w:cs="Times New Roman"/>
          <w:sz w:val="24"/>
          <w:szCs w:val="24"/>
        </w:rPr>
        <w:t xml:space="preserve">омитет полностью подотчетен </w:t>
      </w:r>
      <w:r w:rsidR="005C7F72">
        <w:rPr>
          <w:rFonts w:ascii="Times New Roman" w:hAnsi="Times New Roman" w:cs="Times New Roman"/>
          <w:sz w:val="24"/>
          <w:szCs w:val="24"/>
        </w:rPr>
        <w:t>Совету директоров</w:t>
      </w:r>
      <w:r w:rsidR="006668DE">
        <w:rPr>
          <w:rFonts w:ascii="Times New Roman" w:hAnsi="Times New Roman" w:cs="Times New Roman"/>
          <w:sz w:val="24"/>
          <w:szCs w:val="24"/>
        </w:rPr>
        <w:t xml:space="preserve"> </w:t>
      </w:r>
      <w:r w:rsidR="001A5E0C">
        <w:rPr>
          <w:rFonts w:ascii="Times New Roman" w:hAnsi="Times New Roman" w:cs="Times New Roman"/>
          <w:sz w:val="24"/>
          <w:szCs w:val="24"/>
        </w:rPr>
        <w:t>и действует в рамках полномочий, предоставленных ему</w:t>
      </w:r>
      <w:r w:rsidR="002E1C6B">
        <w:rPr>
          <w:rFonts w:ascii="Times New Roman" w:hAnsi="Times New Roman" w:cs="Times New Roman"/>
          <w:sz w:val="24"/>
          <w:szCs w:val="24"/>
        </w:rPr>
        <w:t xml:space="preserve"> </w:t>
      </w:r>
      <w:r w:rsidR="00BA5643">
        <w:rPr>
          <w:rFonts w:ascii="Times New Roman" w:hAnsi="Times New Roman" w:cs="Times New Roman"/>
          <w:sz w:val="24"/>
          <w:szCs w:val="24"/>
        </w:rPr>
        <w:t>Советом директоров</w:t>
      </w:r>
      <w:r w:rsidR="002E1C6B">
        <w:rPr>
          <w:rFonts w:ascii="Times New Roman" w:hAnsi="Times New Roman" w:cs="Times New Roman"/>
          <w:sz w:val="24"/>
          <w:szCs w:val="24"/>
        </w:rPr>
        <w:t xml:space="preserve">. Все предложения, разработанные </w:t>
      </w:r>
      <w:r w:rsidR="00E10BEC">
        <w:rPr>
          <w:rFonts w:ascii="Times New Roman" w:hAnsi="Times New Roman" w:cs="Times New Roman"/>
          <w:sz w:val="24"/>
          <w:szCs w:val="24"/>
        </w:rPr>
        <w:t>К</w:t>
      </w:r>
      <w:r w:rsidR="002E1C6B">
        <w:rPr>
          <w:rFonts w:ascii="Times New Roman" w:hAnsi="Times New Roman" w:cs="Times New Roman"/>
          <w:sz w:val="24"/>
          <w:szCs w:val="24"/>
        </w:rPr>
        <w:t>омитетом, явля</w:t>
      </w:r>
      <w:r w:rsidR="00CE31B4">
        <w:rPr>
          <w:rFonts w:ascii="Times New Roman" w:hAnsi="Times New Roman" w:cs="Times New Roman"/>
          <w:sz w:val="24"/>
          <w:szCs w:val="24"/>
        </w:rPr>
        <w:t>ю</w:t>
      </w:r>
      <w:r w:rsidR="002E1C6B">
        <w:rPr>
          <w:rFonts w:ascii="Times New Roman" w:hAnsi="Times New Roman" w:cs="Times New Roman"/>
          <w:sz w:val="24"/>
          <w:szCs w:val="24"/>
        </w:rPr>
        <w:t>тся</w:t>
      </w:r>
      <w:r w:rsidR="00CE31B4">
        <w:rPr>
          <w:rFonts w:ascii="Times New Roman" w:hAnsi="Times New Roman" w:cs="Times New Roman"/>
          <w:sz w:val="24"/>
          <w:szCs w:val="24"/>
        </w:rPr>
        <w:t xml:space="preserve"> рекомендациями, которые передаются на рассмотрение </w:t>
      </w:r>
      <w:r w:rsidR="00C50C2B">
        <w:rPr>
          <w:rFonts w:ascii="Times New Roman" w:hAnsi="Times New Roman" w:cs="Times New Roman"/>
          <w:sz w:val="24"/>
          <w:szCs w:val="24"/>
        </w:rPr>
        <w:t>Совету директоров</w:t>
      </w:r>
      <w:r w:rsidR="00CE31B4">
        <w:rPr>
          <w:rFonts w:ascii="Times New Roman" w:hAnsi="Times New Roman" w:cs="Times New Roman"/>
          <w:sz w:val="24"/>
          <w:szCs w:val="24"/>
        </w:rPr>
        <w:t xml:space="preserve"> для принятия соответствующих решений.</w:t>
      </w:r>
    </w:p>
    <w:p w:rsidR="00DA052A" w:rsidRDefault="006D773C" w:rsidP="00444E4D">
      <w:pPr>
        <w:pStyle w:val="a3"/>
        <w:numPr>
          <w:ilvl w:val="1"/>
          <w:numId w:val="1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Комитет в своей деятельности руководствуется законодательством </w:t>
      </w:r>
      <w:r w:rsidR="00760DA6">
        <w:rPr>
          <w:rFonts w:ascii="Times New Roman" w:hAnsi="Times New Roman" w:cs="Times New Roman"/>
          <w:sz w:val="24"/>
          <w:szCs w:val="24"/>
        </w:rPr>
        <w:t>Республики Казахстан</w:t>
      </w:r>
      <w:r>
        <w:rPr>
          <w:rFonts w:ascii="Times New Roman" w:hAnsi="Times New Roman" w:cs="Times New Roman"/>
          <w:sz w:val="24"/>
          <w:szCs w:val="24"/>
        </w:rPr>
        <w:t xml:space="preserve">, Уставом </w:t>
      </w:r>
      <w:r w:rsidR="00F724DD">
        <w:rPr>
          <w:rFonts w:ascii="Times New Roman" w:hAnsi="Times New Roman" w:cs="Times New Roman"/>
          <w:sz w:val="24"/>
          <w:szCs w:val="24"/>
        </w:rPr>
        <w:t>Общества</w:t>
      </w:r>
      <w:r w:rsidR="008819F2">
        <w:rPr>
          <w:rFonts w:ascii="Times New Roman" w:hAnsi="Times New Roman" w:cs="Times New Roman"/>
          <w:sz w:val="24"/>
          <w:szCs w:val="24"/>
        </w:rPr>
        <w:t>,</w:t>
      </w:r>
      <w:r w:rsidR="004206C7">
        <w:rPr>
          <w:rFonts w:ascii="Times New Roman" w:hAnsi="Times New Roman" w:cs="Times New Roman"/>
          <w:sz w:val="24"/>
          <w:szCs w:val="24"/>
        </w:rPr>
        <w:t xml:space="preserve"> </w:t>
      </w:r>
      <w:r w:rsidR="008819F2">
        <w:rPr>
          <w:rFonts w:ascii="Times New Roman" w:hAnsi="Times New Roman" w:cs="Times New Roman"/>
          <w:sz w:val="24"/>
          <w:szCs w:val="24"/>
        </w:rPr>
        <w:t>ре</w:t>
      </w:r>
      <w:r w:rsidR="004206C7">
        <w:rPr>
          <w:rFonts w:ascii="Times New Roman" w:hAnsi="Times New Roman" w:cs="Times New Roman"/>
          <w:sz w:val="24"/>
          <w:szCs w:val="24"/>
        </w:rPr>
        <w:t>ш</w:t>
      </w:r>
      <w:r w:rsidR="008819F2">
        <w:rPr>
          <w:rFonts w:ascii="Times New Roman" w:hAnsi="Times New Roman" w:cs="Times New Roman"/>
          <w:sz w:val="24"/>
          <w:szCs w:val="24"/>
        </w:rPr>
        <w:t xml:space="preserve">ениями </w:t>
      </w:r>
      <w:r w:rsidR="00F724DD">
        <w:rPr>
          <w:rFonts w:ascii="Times New Roman" w:hAnsi="Times New Roman" w:cs="Times New Roman"/>
          <w:sz w:val="24"/>
          <w:szCs w:val="24"/>
        </w:rPr>
        <w:t>Совета директоров</w:t>
      </w:r>
      <w:r w:rsidR="008819F2">
        <w:rPr>
          <w:rFonts w:ascii="Times New Roman" w:hAnsi="Times New Roman" w:cs="Times New Roman"/>
          <w:sz w:val="24"/>
          <w:szCs w:val="24"/>
        </w:rPr>
        <w:t>, и иными</w:t>
      </w:r>
      <w:r w:rsidR="004206C7">
        <w:rPr>
          <w:rFonts w:ascii="Times New Roman" w:hAnsi="Times New Roman" w:cs="Times New Roman"/>
          <w:sz w:val="24"/>
          <w:szCs w:val="24"/>
        </w:rPr>
        <w:t xml:space="preserve"> </w:t>
      </w:r>
      <w:r w:rsidR="008819F2">
        <w:rPr>
          <w:rFonts w:ascii="Times New Roman" w:hAnsi="Times New Roman" w:cs="Times New Roman"/>
          <w:sz w:val="24"/>
          <w:szCs w:val="24"/>
        </w:rPr>
        <w:t>внутренними нормативными документами</w:t>
      </w:r>
      <w:r w:rsidR="00DA052A">
        <w:rPr>
          <w:rFonts w:ascii="Times New Roman" w:hAnsi="Times New Roman" w:cs="Times New Roman"/>
          <w:sz w:val="24"/>
          <w:szCs w:val="24"/>
        </w:rPr>
        <w:t xml:space="preserve"> </w:t>
      </w:r>
      <w:r w:rsidR="005A0A60">
        <w:rPr>
          <w:rFonts w:ascii="Times New Roman" w:hAnsi="Times New Roman" w:cs="Times New Roman"/>
          <w:sz w:val="24"/>
          <w:szCs w:val="24"/>
        </w:rPr>
        <w:t>Общества</w:t>
      </w:r>
      <w:r w:rsidR="00DA052A">
        <w:rPr>
          <w:rFonts w:ascii="Times New Roman" w:hAnsi="Times New Roman" w:cs="Times New Roman"/>
          <w:sz w:val="24"/>
          <w:szCs w:val="24"/>
        </w:rPr>
        <w:t>.</w:t>
      </w:r>
    </w:p>
    <w:p w:rsidR="00FD6307" w:rsidRPr="00FD6307" w:rsidRDefault="006C5B39" w:rsidP="00444E4D">
      <w:pPr>
        <w:pStyle w:val="a3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</w:t>
      </w:r>
      <w:r w:rsidRPr="00FD6307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ЗАДАЧИ</w:t>
      </w:r>
      <w:r w:rsidRPr="00FD6307">
        <w:rPr>
          <w:rFonts w:ascii="Times New Roman" w:hAnsi="Times New Roman" w:cs="Times New Roman"/>
          <w:b/>
          <w:sz w:val="24"/>
          <w:szCs w:val="24"/>
        </w:rPr>
        <w:t xml:space="preserve"> КОМИТЕТА </w:t>
      </w:r>
    </w:p>
    <w:p w:rsidR="0084459E" w:rsidRDefault="001003F5" w:rsidP="00444E4D">
      <w:pPr>
        <w:pStyle w:val="a3"/>
        <w:numPr>
          <w:ilvl w:val="1"/>
          <w:numId w:val="1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1697">
        <w:rPr>
          <w:rFonts w:ascii="Times New Roman" w:hAnsi="Times New Roman" w:cs="Times New Roman"/>
          <w:sz w:val="24"/>
          <w:szCs w:val="24"/>
        </w:rPr>
        <w:t>Основной целью</w:t>
      </w:r>
      <w:r w:rsidR="00925438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Pr="00D91697">
        <w:rPr>
          <w:rFonts w:ascii="Times New Roman" w:hAnsi="Times New Roman" w:cs="Times New Roman"/>
          <w:sz w:val="24"/>
          <w:szCs w:val="24"/>
        </w:rPr>
        <w:t xml:space="preserve">Комитета является </w:t>
      </w:r>
      <w:r w:rsidR="001664F4">
        <w:rPr>
          <w:rFonts w:ascii="Times New Roman" w:hAnsi="Times New Roman" w:cs="Times New Roman"/>
          <w:sz w:val="24"/>
          <w:szCs w:val="24"/>
        </w:rPr>
        <w:t xml:space="preserve">выработка объективных рекомендаций для </w:t>
      </w:r>
      <w:r w:rsidR="00C50C2B">
        <w:rPr>
          <w:rFonts w:ascii="Times New Roman" w:hAnsi="Times New Roman" w:cs="Times New Roman"/>
          <w:sz w:val="24"/>
          <w:szCs w:val="24"/>
        </w:rPr>
        <w:t>Совета директоров</w:t>
      </w:r>
      <w:r w:rsidR="001664F4">
        <w:rPr>
          <w:rFonts w:ascii="Times New Roman" w:hAnsi="Times New Roman" w:cs="Times New Roman"/>
          <w:sz w:val="24"/>
          <w:szCs w:val="24"/>
        </w:rPr>
        <w:t xml:space="preserve"> по вопросам стратеги</w:t>
      </w:r>
      <w:r w:rsidR="00470FAE">
        <w:rPr>
          <w:rFonts w:ascii="Times New Roman" w:hAnsi="Times New Roman" w:cs="Times New Roman"/>
          <w:sz w:val="24"/>
          <w:szCs w:val="24"/>
        </w:rPr>
        <w:t>ческого планирования</w:t>
      </w:r>
      <w:r w:rsidR="004E68E2">
        <w:rPr>
          <w:rFonts w:ascii="Times New Roman" w:hAnsi="Times New Roman" w:cs="Times New Roman"/>
          <w:sz w:val="24"/>
          <w:szCs w:val="24"/>
        </w:rPr>
        <w:t>.</w:t>
      </w:r>
    </w:p>
    <w:p w:rsidR="00F27B0E" w:rsidRDefault="00A253E5" w:rsidP="00444E4D">
      <w:pPr>
        <w:pStyle w:val="a3"/>
        <w:numPr>
          <w:ilvl w:val="1"/>
          <w:numId w:val="1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Комитета</w:t>
      </w:r>
      <w:r w:rsidR="00F27B0E">
        <w:rPr>
          <w:rFonts w:ascii="Times New Roman" w:hAnsi="Times New Roman" w:cs="Times New Roman"/>
          <w:sz w:val="24"/>
          <w:szCs w:val="24"/>
        </w:rPr>
        <w:t>:</w:t>
      </w:r>
    </w:p>
    <w:p w:rsidR="00F27B0E" w:rsidRDefault="00693F35" w:rsidP="00444E4D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5A0A60">
        <w:rPr>
          <w:rFonts w:ascii="Times New Roman" w:hAnsi="Times New Roman" w:cs="Times New Roman"/>
          <w:sz w:val="24"/>
          <w:szCs w:val="24"/>
        </w:rPr>
        <w:t xml:space="preserve">азработка рекомендаций для </w:t>
      </w:r>
      <w:r w:rsidR="00C50C2B">
        <w:rPr>
          <w:rFonts w:ascii="Times New Roman" w:hAnsi="Times New Roman" w:cs="Times New Roman"/>
          <w:sz w:val="24"/>
          <w:szCs w:val="24"/>
        </w:rPr>
        <w:t>Совета директоров</w:t>
      </w:r>
      <w:r w:rsidR="00470FAE">
        <w:rPr>
          <w:rFonts w:ascii="Times New Roman" w:hAnsi="Times New Roman" w:cs="Times New Roman"/>
          <w:sz w:val="24"/>
          <w:szCs w:val="24"/>
        </w:rPr>
        <w:t xml:space="preserve"> касательно приоритетных направлений деятельности </w:t>
      </w:r>
      <w:r w:rsidR="00AB6BE3">
        <w:rPr>
          <w:rFonts w:ascii="Times New Roman" w:hAnsi="Times New Roman" w:cs="Times New Roman"/>
          <w:sz w:val="24"/>
          <w:szCs w:val="24"/>
        </w:rPr>
        <w:t>Общества</w:t>
      </w:r>
      <w:r w:rsidR="00CB3A9B">
        <w:rPr>
          <w:rFonts w:ascii="Times New Roman" w:hAnsi="Times New Roman" w:cs="Times New Roman"/>
          <w:sz w:val="24"/>
          <w:szCs w:val="24"/>
        </w:rPr>
        <w:t>;</w:t>
      </w:r>
    </w:p>
    <w:p w:rsidR="00CB3A9B" w:rsidRPr="00693F35" w:rsidRDefault="00693F35" w:rsidP="00444E4D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470FAE" w:rsidRPr="00693F35">
        <w:rPr>
          <w:rFonts w:ascii="Times New Roman" w:hAnsi="Times New Roman" w:cs="Times New Roman"/>
          <w:sz w:val="24"/>
          <w:szCs w:val="24"/>
        </w:rPr>
        <w:t xml:space="preserve">азработка рекомендаций для </w:t>
      </w:r>
      <w:r w:rsidR="00C50C2B">
        <w:rPr>
          <w:rFonts w:ascii="Times New Roman" w:hAnsi="Times New Roman" w:cs="Times New Roman"/>
          <w:sz w:val="24"/>
          <w:szCs w:val="24"/>
        </w:rPr>
        <w:t>Совета директоров</w:t>
      </w:r>
      <w:r w:rsidR="00470FAE" w:rsidRPr="00693F35">
        <w:rPr>
          <w:rFonts w:ascii="Times New Roman" w:hAnsi="Times New Roman" w:cs="Times New Roman"/>
          <w:sz w:val="24"/>
          <w:szCs w:val="24"/>
        </w:rPr>
        <w:t xml:space="preserve"> касательно </w:t>
      </w:r>
      <w:r w:rsidRPr="00693F35">
        <w:rPr>
          <w:rFonts w:ascii="Times New Roman" w:hAnsi="Times New Roman" w:cs="Times New Roman"/>
          <w:sz w:val="24"/>
          <w:szCs w:val="24"/>
        </w:rPr>
        <w:t xml:space="preserve">Стратегического плана, Плана развития </w:t>
      </w:r>
      <w:r w:rsidR="00AB6BE3">
        <w:rPr>
          <w:rFonts w:ascii="Times New Roman" w:hAnsi="Times New Roman" w:cs="Times New Roman"/>
          <w:sz w:val="24"/>
          <w:szCs w:val="24"/>
        </w:rPr>
        <w:t>Общества</w:t>
      </w:r>
      <w:r w:rsidRPr="00693F35">
        <w:rPr>
          <w:rFonts w:ascii="Times New Roman" w:hAnsi="Times New Roman" w:cs="Times New Roman"/>
          <w:sz w:val="24"/>
          <w:szCs w:val="24"/>
        </w:rPr>
        <w:t>.</w:t>
      </w:r>
    </w:p>
    <w:p w:rsidR="00003CAF" w:rsidRPr="00003CAF" w:rsidRDefault="00A253E5" w:rsidP="00444E4D">
      <w:pPr>
        <w:pStyle w:val="a3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CAF">
        <w:rPr>
          <w:rFonts w:ascii="Times New Roman" w:hAnsi="Times New Roman" w:cs="Times New Roman"/>
          <w:b/>
          <w:sz w:val="24"/>
          <w:szCs w:val="24"/>
        </w:rPr>
        <w:t>ФУНКЦИИ КОМИТЕТА</w:t>
      </w:r>
    </w:p>
    <w:p w:rsidR="0084459E" w:rsidRDefault="00003CAF" w:rsidP="00444E4D">
      <w:pPr>
        <w:pStyle w:val="a3"/>
        <w:numPr>
          <w:ilvl w:val="1"/>
          <w:numId w:val="1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целями и </w:t>
      </w:r>
      <w:r w:rsidR="000E7264">
        <w:rPr>
          <w:rFonts w:ascii="Times New Roman" w:hAnsi="Times New Roman" w:cs="Times New Roman"/>
          <w:sz w:val="24"/>
          <w:szCs w:val="24"/>
        </w:rPr>
        <w:t xml:space="preserve">в рамках компетенции </w:t>
      </w:r>
      <w:r w:rsidR="000715E4">
        <w:rPr>
          <w:rFonts w:ascii="Times New Roman" w:hAnsi="Times New Roman" w:cs="Times New Roman"/>
          <w:sz w:val="24"/>
          <w:szCs w:val="24"/>
        </w:rPr>
        <w:t xml:space="preserve">рассмотрения вопросов, </w:t>
      </w:r>
      <w:r w:rsidR="00B1447E">
        <w:rPr>
          <w:rFonts w:ascii="Times New Roman" w:hAnsi="Times New Roman" w:cs="Times New Roman"/>
          <w:sz w:val="24"/>
          <w:szCs w:val="24"/>
        </w:rPr>
        <w:t>Комитет осуществляет следующие функции</w:t>
      </w:r>
      <w:r w:rsidR="001003F5" w:rsidRPr="0047485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B2EDD" w:rsidRDefault="003379DF" w:rsidP="00444E4D">
      <w:pPr>
        <w:pStyle w:val="a3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B2EDD">
        <w:rPr>
          <w:rFonts w:ascii="Times New Roman" w:hAnsi="Times New Roman" w:cs="Times New Roman"/>
          <w:sz w:val="24"/>
          <w:szCs w:val="24"/>
        </w:rPr>
        <w:t xml:space="preserve">редварительное рассмотрение и подготовка рекомендаций по составлению и корректировке Стратегического плана, Плана развития </w:t>
      </w:r>
      <w:r w:rsidR="00AB6BE3">
        <w:rPr>
          <w:rFonts w:ascii="Times New Roman" w:hAnsi="Times New Roman" w:cs="Times New Roman"/>
          <w:sz w:val="24"/>
          <w:szCs w:val="24"/>
        </w:rPr>
        <w:t>Общества</w:t>
      </w:r>
      <w:r w:rsidR="005B2EDD">
        <w:rPr>
          <w:rFonts w:ascii="Times New Roman" w:hAnsi="Times New Roman" w:cs="Times New Roman"/>
          <w:sz w:val="24"/>
          <w:szCs w:val="24"/>
        </w:rPr>
        <w:t>;</w:t>
      </w:r>
    </w:p>
    <w:p w:rsidR="00751CDC" w:rsidRDefault="003379DF" w:rsidP="00444E4D">
      <w:pPr>
        <w:pStyle w:val="a3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6F34D6">
        <w:rPr>
          <w:rFonts w:ascii="Times New Roman" w:hAnsi="Times New Roman" w:cs="Times New Roman"/>
          <w:sz w:val="24"/>
          <w:szCs w:val="24"/>
        </w:rPr>
        <w:t xml:space="preserve">жегодное рассмотрение отчетов по реализации Стратегического плана и Плана развития </w:t>
      </w:r>
      <w:r w:rsidR="00AB6BE3">
        <w:rPr>
          <w:rFonts w:ascii="Times New Roman" w:hAnsi="Times New Roman" w:cs="Times New Roman"/>
          <w:sz w:val="24"/>
          <w:szCs w:val="24"/>
        </w:rPr>
        <w:t>Общества</w:t>
      </w:r>
      <w:r w:rsidR="006F34D6">
        <w:rPr>
          <w:rFonts w:ascii="Times New Roman" w:hAnsi="Times New Roman" w:cs="Times New Roman"/>
          <w:sz w:val="24"/>
          <w:szCs w:val="24"/>
        </w:rPr>
        <w:t>, с последующим представлением своих рекомендаций</w:t>
      </w:r>
      <w:r w:rsidR="00D51D69">
        <w:rPr>
          <w:rFonts w:ascii="Times New Roman" w:hAnsi="Times New Roman" w:cs="Times New Roman"/>
          <w:sz w:val="24"/>
          <w:szCs w:val="24"/>
        </w:rPr>
        <w:t xml:space="preserve"> </w:t>
      </w:r>
      <w:r w:rsidR="00C50C2B">
        <w:rPr>
          <w:rFonts w:ascii="Times New Roman" w:hAnsi="Times New Roman" w:cs="Times New Roman"/>
          <w:sz w:val="24"/>
          <w:szCs w:val="24"/>
        </w:rPr>
        <w:t>Совету директоров</w:t>
      </w:r>
      <w:r w:rsidR="00751CDC">
        <w:rPr>
          <w:rFonts w:ascii="Times New Roman" w:hAnsi="Times New Roman" w:cs="Times New Roman"/>
          <w:sz w:val="24"/>
          <w:szCs w:val="24"/>
        </w:rPr>
        <w:t>;</w:t>
      </w:r>
    </w:p>
    <w:p w:rsidR="00751CDC" w:rsidRDefault="003379DF" w:rsidP="00444E4D">
      <w:pPr>
        <w:pStyle w:val="a3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696557">
        <w:rPr>
          <w:rFonts w:ascii="Times New Roman" w:hAnsi="Times New Roman" w:cs="Times New Roman"/>
          <w:sz w:val="24"/>
          <w:szCs w:val="24"/>
        </w:rPr>
        <w:t xml:space="preserve">нализ и представление рекомендаций </w:t>
      </w:r>
      <w:r w:rsidR="00C50C2B">
        <w:rPr>
          <w:rFonts w:ascii="Times New Roman" w:hAnsi="Times New Roman" w:cs="Times New Roman"/>
          <w:sz w:val="24"/>
          <w:szCs w:val="24"/>
        </w:rPr>
        <w:t>Совету директоров</w:t>
      </w:r>
      <w:r w:rsidR="00696557">
        <w:rPr>
          <w:rFonts w:ascii="Times New Roman" w:hAnsi="Times New Roman" w:cs="Times New Roman"/>
          <w:sz w:val="24"/>
          <w:szCs w:val="24"/>
        </w:rPr>
        <w:t xml:space="preserve"> по выработке н</w:t>
      </w:r>
      <w:r w:rsidR="00673AD1">
        <w:rPr>
          <w:rFonts w:ascii="Times New Roman" w:hAnsi="Times New Roman" w:cs="Times New Roman"/>
          <w:sz w:val="24"/>
          <w:szCs w:val="24"/>
        </w:rPr>
        <w:t xml:space="preserve">екоторых стратегических решений, касающихся определения приоритетных направлений деятельности (развития) </w:t>
      </w:r>
      <w:r w:rsidR="00AB6BE3">
        <w:rPr>
          <w:rFonts w:ascii="Times New Roman" w:hAnsi="Times New Roman" w:cs="Times New Roman"/>
          <w:sz w:val="24"/>
          <w:szCs w:val="24"/>
        </w:rPr>
        <w:t>Общества</w:t>
      </w:r>
      <w:r w:rsidR="00673AD1">
        <w:rPr>
          <w:rFonts w:ascii="Times New Roman" w:hAnsi="Times New Roman" w:cs="Times New Roman"/>
          <w:sz w:val="24"/>
          <w:szCs w:val="24"/>
        </w:rPr>
        <w:t>;</w:t>
      </w:r>
    </w:p>
    <w:p w:rsidR="00673AD1" w:rsidRDefault="003379DF" w:rsidP="00444E4D">
      <w:pPr>
        <w:pStyle w:val="a3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673AD1">
        <w:rPr>
          <w:rFonts w:ascii="Times New Roman" w:hAnsi="Times New Roman" w:cs="Times New Roman"/>
          <w:sz w:val="24"/>
          <w:szCs w:val="24"/>
        </w:rPr>
        <w:t xml:space="preserve">нализ предложений и выработка рекомендаций для </w:t>
      </w:r>
      <w:r w:rsidR="00C50C2B">
        <w:rPr>
          <w:rFonts w:ascii="Times New Roman" w:hAnsi="Times New Roman" w:cs="Times New Roman"/>
          <w:sz w:val="24"/>
          <w:szCs w:val="24"/>
        </w:rPr>
        <w:t>Совета директоров</w:t>
      </w:r>
      <w:r w:rsidR="00673AD1">
        <w:rPr>
          <w:rFonts w:ascii="Times New Roman" w:hAnsi="Times New Roman" w:cs="Times New Roman"/>
          <w:sz w:val="24"/>
          <w:szCs w:val="24"/>
        </w:rPr>
        <w:t xml:space="preserve"> по приоритетным направлениям деятельности </w:t>
      </w:r>
      <w:r w:rsidR="00AB6BE3">
        <w:rPr>
          <w:rFonts w:ascii="Times New Roman" w:hAnsi="Times New Roman" w:cs="Times New Roman"/>
          <w:sz w:val="24"/>
          <w:szCs w:val="24"/>
        </w:rPr>
        <w:t>Общества</w:t>
      </w:r>
      <w:r w:rsidR="00E317D0">
        <w:rPr>
          <w:rFonts w:ascii="Times New Roman" w:hAnsi="Times New Roman" w:cs="Times New Roman"/>
          <w:sz w:val="24"/>
          <w:szCs w:val="24"/>
        </w:rPr>
        <w:t>;</w:t>
      </w:r>
    </w:p>
    <w:p w:rsidR="00E317D0" w:rsidRDefault="003379DF" w:rsidP="00444E4D">
      <w:pPr>
        <w:pStyle w:val="a3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E317D0">
        <w:rPr>
          <w:rFonts w:ascii="Times New Roman" w:hAnsi="Times New Roman" w:cs="Times New Roman"/>
          <w:sz w:val="24"/>
          <w:szCs w:val="24"/>
        </w:rPr>
        <w:t xml:space="preserve">нализ стратегических рисков и выработка рекомендаций </w:t>
      </w:r>
      <w:r w:rsidR="00C50C2B">
        <w:rPr>
          <w:rFonts w:ascii="Times New Roman" w:hAnsi="Times New Roman" w:cs="Times New Roman"/>
          <w:sz w:val="24"/>
          <w:szCs w:val="24"/>
        </w:rPr>
        <w:t>Совету директоров</w:t>
      </w:r>
      <w:r w:rsidR="00E317D0">
        <w:rPr>
          <w:rFonts w:ascii="Times New Roman" w:hAnsi="Times New Roman" w:cs="Times New Roman"/>
          <w:sz w:val="24"/>
          <w:szCs w:val="24"/>
        </w:rPr>
        <w:t xml:space="preserve"> по минимизации данных рисков;</w:t>
      </w:r>
    </w:p>
    <w:p w:rsidR="001A7EC0" w:rsidRDefault="003379DF" w:rsidP="00444E4D">
      <w:pPr>
        <w:pStyle w:val="a3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A7EC0">
        <w:rPr>
          <w:rFonts w:ascii="Times New Roman" w:hAnsi="Times New Roman" w:cs="Times New Roman"/>
          <w:sz w:val="24"/>
          <w:szCs w:val="24"/>
        </w:rPr>
        <w:t xml:space="preserve">ассмотрение и выработка рекомендаций по созданию и корректировке системы ключевых показателей эффективности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1A7EC0">
        <w:rPr>
          <w:rFonts w:ascii="Times New Roman" w:hAnsi="Times New Roman" w:cs="Times New Roman"/>
          <w:sz w:val="24"/>
          <w:szCs w:val="24"/>
        </w:rPr>
        <w:t xml:space="preserve">уководителя, заместителей руководителя и главного бухгалтера </w:t>
      </w:r>
      <w:r w:rsidR="00AB6BE3">
        <w:rPr>
          <w:rFonts w:ascii="Times New Roman" w:hAnsi="Times New Roman" w:cs="Times New Roman"/>
          <w:sz w:val="24"/>
          <w:szCs w:val="24"/>
        </w:rPr>
        <w:t>Общества</w:t>
      </w:r>
      <w:r w:rsidR="00A65DED">
        <w:rPr>
          <w:rFonts w:ascii="Times New Roman" w:hAnsi="Times New Roman" w:cs="Times New Roman"/>
          <w:sz w:val="24"/>
          <w:szCs w:val="24"/>
        </w:rPr>
        <w:t>;</w:t>
      </w:r>
    </w:p>
    <w:p w:rsidR="00D6668F" w:rsidRDefault="003379DF" w:rsidP="00444E4D">
      <w:pPr>
        <w:pStyle w:val="a3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50943">
        <w:rPr>
          <w:rFonts w:ascii="Times New Roman" w:hAnsi="Times New Roman" w:cs="Times New Roman"/>
          <w:sz w:val="24"/>
          <w:szCs w:val="24"/>
        </w:rPr>
        <w:t xml:space="preserve">редоставление </w:t>
      </w:r>
      <w:r w:rsidR="00C50C2B">
        <w:rPr>
          <w:rFonts w:ascii="Times New Roman" w:hAnsi="Times New Roman" w:cs="Times New Roman"/>
          <w:sz w:val="24"/>
          <w:szCs w:val="24"/>
        </w:rPr>
        <w:t>Совету директоров</w:t>
      </w:r>
      <w:r w:rsidR="00950943">
        <w:rPr>
          <w:rFonts w:ascii="Times New Roman" w:hAnsi="Times New Roman" w:cs="Times New Roman"/>
          <w:sz w:val="24"/>
          <w:szCs w:val="24"/>
        </w:rPr>
        <w:t xml:space="preserve"> рекомендаций по иным вопросам в пределах своей компетенции в соответствии с уставом, поручениями </w:t>
      </w:r>
      <w:r w:rsidR="00C50C2B">
        <w:rPr>
          <w:rFonts w:ascii="Times New Roman" w:hAnsi="Times New Roman" w:cs="Times New Roman"/>
          <w:sz w:val="24"/>
          <w:szCs w:val="24"/>
        </w:rPr>
        <w:t>Совета директоров</w:t>
      </w:r>
      <w:r w:rsidR="00950943">
        <w:rPr>
          <w:rFonts w:ascii="Times New Roman" w:hAnsi="Times New Roman" w:cs="Times New Roman"/>
          <w:sz w:val="24"/>
          <w:szCs w:val="24"/>
        </w:rPr>
        <w:t xml:space="preserve"> и/или положениями внутренних документов </w:t>
      </w:r>
      <w:r w:rsidR="00AB6BE3">
        <w:rPr>
          <w:rFonts w:ascii="Times New Roman" w:hAnsi="Times New Roman" w:cs="Times New Roman"/>
          <w:sz w:val="24"/>
          <w:szCs w:val="24"/>
        </w:rPr>
        <w:t>Общества</w:t>
      </w:r>
      <w:r w:rsidR="00D6668F">
        <w:rPr>
          <w:rFonts w:ascii="Times New Roman" w:hAnsi="Times New Roman" w:cs="Times New Roman"/>
          <w:sz w:val="24"/>
          <w:szCs w:val="24"/>
        </w:rPr>
        <w:t>.</w:t>
      </w:r>
    </w:p>
    <w:p w:rsidR="00444E4D" w:rsidRDefault="00444E4D" w:rsidP="00444E4D">
      <w:pPr>
        <w:pStyle w:val="a3"/>
        <w:tabs>
          <w:tab w:val="left" w:pos="993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12747" w:rsidRDefault="003379DF" w:rsidP="00444E4D">
      <w:pPr>
        <w:pStyle w:val="a3"/>
        <w:numPr>
          <w:ilvl w:val="0"/>
          <w:numId w:val="2"/>
        </w:numPr>
        <w:tabs>
          <w:tab w:val="left" w:pos="993"/>
        </w:tabs>
        <w:spacing w:before="240" w:after="12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ПРАВА И ОБЯЗАННОСТИ КОМИТЕТА И ЕГО ЧЛЕНОВ</w:t>
      </w:r>
    </w:p>
    <w:p w:rsidR="00012747" w:rsidRDefault="00FB3291" w:rsidP="00444E4D">
      <w:pPr>
        <w:pStyle w:val="a3"/>
        <w:numPr>
          <w:ilvl w:val="1"/>
          <w:numId w:val="1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3291">
        <w:rPr>
          <w:rFonts w:ascii="Times New Roman" w:hAnsi="Times New Roman" w:cs="Times New Roman"/>
          <w:sz w:val="24"/>
          <w:szCs w:val="24"/>
        </w:rPr>
        <w:lastRenderedPageBreak/>
        <w:t>Комитет и его члены имеют право:</w:t>
      </w:r>
    </w:p>
    <w:p w:rsidR="00FB3291" w:rsidRDefault="008001EA" w:rsidP="00444E4D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371032">
        <w:rPr>
          <w:rFonts w:ascii="Times New Roman" w:hAnsi="Times New Roman" w:cs="Times New Roman"/>
          <w:sz w:val="24"/>
          <w:szCs w:val="24"/>
        </w:rPr>
        <w:t xml:space="preserve">меть доступ к информации, документам </w:t>
      </w:r>
      <w:r w:rsidR="00AB6BE3">
        <w:rPr>
          <w:rFonts w:ascii="Times New Roman" w:hAnsi="Times New Roman" w:cs="Times New Roman"/>
          <w:sz w:val="24"/>
          <w:szCs w:val="24"/>
        </w:rPr>
        <w:t>Общества</w:t>
      </w:r>
      <w:r w:rsidR="00371032">
        <w:rPr>
          <w:rFonts w:ascii="Times New Roman" w:hAnsi="Times New Roman" w:cs="Times New Roman"/>
          <w:sz w:val="24"/>
          <w:szCs w:val="24"/>
        </w:rPr>
        <w:t xml:space="preserve"> по вопросам, относящимся к компетенции Комитета;</w:t>
      </w:r>
    </w:p>
    <w:p w:rsidR="00371032" w:rsidRDefault="008001EA" w:rsidP="00444E4D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приглашать на заседания Комитета </w:t>
      </w:r>
      <w:r w:rsidR="00432FD8">
        <w:rPr>
          <w:rFonts w:ascii="Times New Roman" w:hAnsi="Times New Roman" w:cs="Times New Roman"/>
          <w:sz w:val="24"/>
          <w:szCs w:val="24"/>
        </w:rPr>
        <w:t xml:space="preserve">сотрудников </w:t>
      </w:r>
      <w:r w:rsidR="00AB6BE3">
        <w:rPr>
          <w:rFonts w:ascii="Times New Roman" w:hAnsi="Times New Roman" w:cs="Times New Roman"/>
          <w:sz w:val="24"/>
          <w:szCs w:val="24"/>
        </w:rPr>
        <w:t>Общества</w:t>
      </w:r>
      <w:r w:rsidR="00432FD8">
        <w:rPr>
          <w:rFonts w:ascii="Times New Roman" w:hAnsi="Times New Roman" w:cs="Times New Roman"/>
          <w:sz w:val="24"/>
          <w:szCs w:val="24"/>
        </w:rPr>
        <w:t>;</w:t>
      </w:r>
    </w:p>
    <w:p w:rsidR="006336D1" w:rsidRDefault="006336D1" w:rsidP="00444E4D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пользоваться услугами внешних экспертов и консультантов в рамках утвержденного бюджета </w:t>
      </w:r>
      <w:r w:rsidR="00AB6BE3">
        <w:rPr>
          <w:rFonts w:ascii="Times New Roman" w:hAnsi="Times New Roman" w:cs="Times New Roman"/>
          <w:sz w:val="24"/>
          <w:szCs w:val="24"/>
        </w:rPr>
        <w:t>Общества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336D1" w:rsidRDefault="00877BAD" w:rsidP="00444E4D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участвовать в контроле и проверках исполнения решений и поручений </w:t>
      </w:r>
      <w:r w:rsidR="00C50C2B">
        <w:rPr>
          <w:rFonts w:ascii="Times New Roman" w:hAnsi="Times New Roman" w:cs="Times New Roman"/>
          <w:sz w:val="24"/>
          <w:szCs w:val="24"/>
        </w:rPr>
        <w:t>Совета директоров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4ABE">
        <w:rPr>
          <w:rFonts w:ascii="Times New Roman" w:hAnsi="Times New Roman" w:cs="Times New Roman"/>
          <w:sz w:val="24"/>
          <w:szCs w:val="24"/>
        </w:rPr>
        <w:t>по вопросам своей деятельности;</w:t>
      </w:r>
    </w:p>
    <w:p w:rsidR="00304091" w:rsidRDefault="00304091" w:rsidP="00444E4D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разрабатывать предложения по внесению изменений и дополнений в настоящее Положение;</w:t>
      </w:r>
    </w:p>
    <w:p w:rsidR="00304091" w:rsidRDefault="00304091" w:rsidP="00444E4D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разрабатывать и представлять на утверждение </w:t>
      </w:r>
      <w:r w:rsidR="00C50C2B">
        <w:rPr>
          <w:rFonts w:ascii="Times New Roman" w:hAnsi="Times New Roman" w:cs="Times New Roman"/>
          <w:sz w:val="24"/>
          <w:szCs w:val="24"/>
        </w:rPr>
        <w:t>Совета директоров</w:t>
      </w:r>
      <w:r w:rsidR="00565D39">
        <w:rPr>
          <w:rFonts w:ascii="Times New Roman" w:hAnsi="Times New Roman" w:cs="Times New Roman"/>
          <w:sz w:val="24"/>
          <w:szCs w:val="24"/>
        </w:rPr>
        <w:t xml:space="preserve"> проекты документов, касающиеся деятельности Комитета;</w:t>
      </w:r>
    </w:p>
    <w:p w:rsidR="00565D39" w:rsidRDefault="00565D39" w:rsidP="00444E4D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привлекать внешних экспертов (консультантов</w:t>
      </w:r>
      <w:r w:rsidR="00CD40D6">
        <w:rPr>
          <w:rFonts w:ascii="Times New Roman" w:hAnsi="Times New Roman" w:cs="Times New Roman"/>
          <w:sz w:val="24"/>
          <w:szCs w:val="24"/>
        </w:rPr>
        <w:t xml:space="preserve">), в том числе за плату, для определения политики и размера вознаграждения членов </w:t>
      </w:r>
      <w:r w:rsidR="00C50C2B">
        <w:rPr>
          <w:rFonts w:ascii="Times New Roman" w:hAnsi="Times New Roman" w:cs="Times New Roman"/>
          <w:sz w:val="24"/>
          <w:szCs w:val="24"/>
        </w:rPr>
        <w:t>Совета директоров</w:t>
      </w:r>
      <w:r w:rsidR="00CD40D6">
        <w:rPr>
          <w:rFonts w:ascii="Times New Roman" w:hAnsi="Times New Roman" w:cs="Times New Roman"/>
          <w:sz w:val="24"/>
          <w:szCs w:val="24"/>
        </w:rPr>
        <w:t xml:space="preserve"> и руководящих работников </w:t>
      </w:r>
      <w:r w:rsidR="00AB6BE3">
        <w:rPr>
          <w:rFonts w:ascii="Times New Roman" w:hAnsi="Times New Roman" w:cs="Times New Roman"/>
          <w:sz w:val="24"/>
          <w:szCs w:val="24"/>
        </w:rPr>
        <w:t>Общества</w:t>
      </w:r>
      <w:r w:rsidR="00CD40D6">
        <w:rPr>
          <w:rFonts w:ascii="Times New Roman" w:hAnsi="Times New Roman" w:cs="Times New Roman"/>
          <w:sz w:val="24"/>
          <w:szCs w:val="24"/>
        </w:rPr>
        <w:t>;</w:t>
      </w:r>
    </w:p>
    <w:p w:rsidR="00CD40D6" w:rsidRDefault="00427976" w:rsidP="00444E4D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иными правами, не противоречащими законодательству Республики Казахстан</w:t>
      </w:r>
      <w:r w:rsidR="00B03007">
        <w:rPr>
          <w:rFonts w:ascii="Times New Roman" w:hAnsi="Times New Roman" w:cs="Times New Roman"/>
          <w:sz w:val="24"/>
          <w:szCs w:val="24"/>
        </w:rPr>
        <w:t xml:space="preserve">, внутренним документам </w:t>
      </w:r>
      <w:r w:rsidR="00AB6BE3">
        <w:rPr>
          <w:rFonts w:ascii="Times New Roman" w:hAnsi="Times New Roman" w:cs="Times New Roman"/>
          <w:sz w:val="24"/>
          <w:szCs w:val="24"/>
        </w:rPr>
        <w:t>Общества</w:t>
      </w:r>
      <w:r w:rsidR="00B03007">
        <w:rPr>
          <w:rFonts w:ascii="Times New Roman" w:hAnsi="Times New Roman" w:cs="Times New Roman"/>
          <w:sz w:val="24"/>
          <w:szCs w:val="24"/>
        </w:rPr>
        <w:t xml:space="preserve"> и необходимыми для осуществления Комитетом возложенных на него полномочий.</w:t>
      </w:r>
    </w:p>
    <w:p w:rsidR="00C40A8A" w:rsidRDefault="00C40A8A" w:rsidP="00444E4D">
      <w:pPr>
        <w:pStyle w:val="a3"/>
        <w:numPr>
          <w:ilvl w:val="1"/>
          <w:numId w:val="1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 и его члены обязаны:</w:t>
      </w:r>
    </w:p>
    <w:p w:rsidR="00C40A8A" w:rsidRDefault="008720FE" w:rsidP="00444E4D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D7C47">
        <w:rPr>
          <w:rFonts w:ascii="Times New Roman" w:hAnsi="Times New Roman" w:cs="Times New Roman"/>
          <w:sz w:val="24"/>
          <w:szCs w:val="24"/>
        </w:rPr>
        <w:t>существлять возложенные на него полномочия</w:t>
      </w:r>
      <w:r w:rsidR="006B7767"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и другими внутренними актами </w:t>
      </w:r>
      <w:r w:rsidR="00AB6BE3">
        <w:rPr>
          <w:rFonts w:ascii="Times New Roman" w:hAnsi="Times New Roman" w:cs="Times New Roman"/>
          <w:sz w:val="24"/>
          <w:szCs w:val="24"/>
        </w:rPr>
        <w:t>Общества</w:t>
      </w:r>
      <w:r w:rsidR="006B7767">
        <w:rPr>
          <w:rFonts w:ascii="Times New Roman" w:hAnsi="Times New Roman" w:cs="Times New Roman"/>
          <w:sz w:val="24"/>
          <w:szCs w:val="24"/>
        </w:rPr>
        <w:t>;</w:t>
      </w:r>
    </w:p>
    <w:p w:rsidR="008720FE" w:rsidRDefault="008720FE" w:rsidP="00444E4D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A36209">
        <w:rPr>
          <w:rFonts w:ascii="Times New Roman" w:hAnsi="Times New Roman" w:cs="Times New Roman"/>
          <w:sz w:val="24"/>
          <w:szCs w:val="24"/>
        </w:rPr>
        <w:t xml:space="preserve">едставлять заключения по вопросам, включенным в повестку дня заседания </w:t>
      </w:r>
      <w:r w:rsidR="00C50C2B">
        <w:rPr>
          <w:rFonts w:ascii="Times New Roman" w:hAnsi="Times New Roman" w:cs="Times New Roman"/>
          <w:sz w:val="24"/>
          <w:szCs w:val="24"/>
        </w:rPr>
        <w:t>Совета директоров</w:t>
      </w:r>
      <w:r w:rsidR="00A36209">
        <w:rPr>
          <w:rFonts w:ascii="Times New Roman" w:hAnsi="Times New Roman" w:cs="Times New Roman"/>
          <w:sz w:val="24"/>
          <w:szCs w:val="24"/>
        </w:rPr>
        <w:t xml:space="preserve"> </w:t>
      </w:r>
      <w:r w:rsidR="00AB6BE3">
        <w:rPr>
          <w:rFonts w:ascii="Times New Roman" w:hAnsi="Times New Roman" w:cs="Times New Roman"/>
          <w:sz w:val="24"/>
          <w:szCs w:val="24"/>
        </w:rPr>
        <w:t>Общества</w:t>
      </w:r>
      <w:r w:rsidR="00B85C88">
        <w:rPr>
          <w:rFonts w:ascii="Times New Roman" w:hAnsi="Times New Roman" w:cs="Times New Roman"/>
          <w:sz w:val="24"/>
          <w:szCs w:val="24"/>
        </w:rPr>
        <w:t xml:space="preserve"> и отнесенным к компетенции Комитета;</w:t>
      </w:r>
    </w:p>
    <w:p w:rsidR="00B85C88" w:rsidRDefault="00124537" w:rsidP="00444E4D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регулярно отчитываться перед </w:t>
      </w:r>
      <w:r w:rsidR="00BA5643">
        <w:rPr>
          <w:rFonts w:ascii="Times New Roman" w:hAnsi="Times New Roman" w:cs="Times New Roman"/>
          <w:sz w:val="24"/>
          <w:szCs w:val="24"/>
        </w:rPr>
        <w:t>Советом директоров</w:t>
      </w:r>
      <w:r>
        <w:rPr>
          <w:rFonts w:ascii="Times New Roman" w:hAnsi="Times New Roman" w:cs="Times New Roman"/>
          <w:sz w:val="24"/>
          <w:szCs w:val="24"/>
        </w:rPr>
        <w:t xml:space="preserve"> о результатах своей деятельности;</w:t>
      </w:r>
    </w:p>
    <w:p w:rsidR="00124537" w:rsidRDefault="00215E46" w:rsidP="00444E4D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разглашать информацию, полученную в рамках</w:t>
      </w:r>
      <w:r w:rsidR="001439BB">
        <w:rPr>
          <w:rFonts w:ascii="Times New Roman" w:hAnsi="Times New Roman" w:cs="Times New Roman"/>
          <w:sz w:val="24"/>
          <w:szCs w:val="24"/>
        </w:rPr>
        <w:t xml:space="preserve"> осуществления деятельности Комитета</w:t>
      </w:r>
      <w:r w:rsidR="00A71A8A">
        <w:rPr>
          <w:rFonts w:ascii="Times New Roman" w:hAnsi="Times New Roman" w:cs="Times New Roman"/>
          <w:sz w:val="24"/>
          <w:szCs w:val="24"/>
        </w:rPr>
        <w:t>;</w:t>
      </w:r>
    </w:p>
    <w:p w:rsidR="00A71A8A" w:rsidRDefault="00A71A8A" w:rsidP="00444E4D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осуществлять свою деятельность честно и добросовестно в интересах </w:t>
      </w:r>
      <w:r w:rsidR="00AB6BE3">
        <w:rPr>
          <w:rFonts w:ascii="Times New Roman" w:hAnsi="Times New Roman" w:cs="Times New Roman"/>
          <w:sz w:val="24"/>
          <w:szCs w:val="24"/>
        </w:rPr>
        <w:t>Общества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71A8A" w:rsidRDefault="00650A62" w:rsidP="00444E4D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уделять достаточное количество времени для эффективного исполнения своих обязанностей;</w:t>
      </w:r>
    </w:p>
    <w:p w:rsidR="00C55E16" w:rsidRDefault="00C55E16" w:rsidP="00444E4D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повышать свою квалификацию в области компетенции Комитета.</w:t>
      </w:r>
    </w:p>
    <w:p w:rsidR="004339C5" w:rsidRPr="00FB3291" w:rsidRDefault="004339C5" w:rsidP="00444E4D">
      <w:pPr>
        <w:pStyle w:val="a3"/>
        <w:tabs>
          <w:tab w:val="left" w:pos="993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9A1B99" w:rsidRPr="009A1B99" w:rsidRDefault="009A1B99" w:rsidP="00444E4D">
      <w:pPr>
        <w:pStyle w:val="a3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B99">
        <w:rPr>
          <w:rFonts w:ascii="Times New Roman" w:hAnsi="Times New Roman" w:cs="Times New Roman"/>
          <w:b/>
          <w:sz w:val="24"/>
          <w:szCs w:val="24"/>
        </w:rPr>
        <w:t xml:space="preserve">Состав комитета и порядок его формирования </w:t>
      </w:r>
    </w:p>
    <w:p w:rsidR="00D20F52" w:rsidRDefault="001E6B40" w:rsidP="00444E4D">
      <w:pPr>
        <w:pStyle w:val="a3"/>
        <w:numPr>
          <w:ilvl w:val="1"/>
          <w:numId w:val="15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Количественный</w:t>
      </w:r>
      <w:r w:rsidR="001003F5" w:rsidRPr="00474853">
        <w:rPr>
          <w:rFonts w:ascii="Times New Roman" w:hAnsi="Times New Roman" w:cs="Times New Roman"/>
          <w:sz w:val="24"/>
          <w:szCs w:val="24"/>
        </w:rPr>
        <w:t xml:space="preserve"> состав Комитета </w:t>
      </w:r>
      <w:r>
        <w:rPr>
          <w:rFonts w:ascii="Times New Roman" w:hAnsi="Times New Roman" w:cs="Times New Roman"/>
          <w:sz w:val="24"/>
          <w:szCs w:val="24"/>
        </w:rPr>
        <w:t xml:space="preserve">определяется решением </w:t>
      </w:r>
      <w:r w:rsidR="00C50C2B">
        <w:rPr>
          <w:rFonts w:ascii="Times New Roman" w:hAnsi="Times New Roman" w:cs="Times New Roman"/>
          <w:sz w:val="24"/>
          <w:szCs w:val="24"/>
        </w:rPr>
        <w:t>Совета директоров</w:t>
      </w:r>
      <w:r w:rsidR="001B64FA">
        <w:rPr>
          <w:rFonts w:ascii="Times New Roman" w:hAnsi="Times New Roman" w:cs="Times New Roman"/>
          <w:sz w:val="24"/>
          <w:szCs w:val="24"/>
        </w:rPr>
        <w:t xml:space="preserve"> из числа членов </w:t>
      </w:r>
      <w:r w:rsidR="00C50C2B">
        <w:rPr>
          <w:rFonts w:ascii="Times New Roman" w:hAnsi="Times New Roman" w:cs="Times New Roman"/>
          <w:sz w:val="24"/>
          <w:szCs w:val="24"/>
        </w:rPr>
        <w:t>Совета директоров</w:t>
      </w:r>
      <w:r w:rsidR="001B64FA">
        <w:rPr>
          <w:rFonts w:ascii="Times New Roman" w:hAnsi="Times New Roman" w:cs="Times New Roman"/>
          <w:sz w:val="24"/>
          <w:szCs w:val="24"/>
        </w:rPr>
        <w:t xml:space="preserve"> и, при необходимости, из экспертов, обладающих </w:t>
      </w:r>
      <w:r w:rsidR="00AA3D14">
        <w:rPr>
          <w:rFonts w:ascii="Times New Roman" w:hAnsi="Times New Roman" w:cs="Times New Roman"/>
          <w:sz w:val="24"/>
          <w:szCs w:val="24"/>
        </w:rPr>
        <w:t xml:space="preserve">необходимыми профессиональными знаниями для работы в комитете. Численность состава Комитета должна быть не </w:t>
      </w:r>
      <w:r w:rsidR="001003F5" w:rsidRPr="00474853">
        <w:rPr>
          <w:rFonts w:ascii="Times New Roman" w:hAnsi="Times New Roman" w:cs="Times New Roman"/>
          <w:sz w:val="24"/>
          <w:szCs w:val="24"/>
        </w:rPr>
        <w:t xml:space="preserve">менее 3 </w:t>
      </w:r>
      <w:r w:rsidR="00D20F52">
        <w:rPr>
          <w:rFonts w:ascii="Times New Roman" w:hAnsi="Times New Roman" w:cs="Times New Roman"/>
          <w:sz w:val="24"/>
          <w:szCs w:val="24"/>
        </w:rPr>
        <w:t xml:space="preserve">(трех) человек. </w:t>
      </w:r>
    </w:p>
    <w:p w:rsidR="00DC7A91" w:rsidRDefault="00D20F52" w:rsidP="00444E4D">
      <w:pPr>
        <w:pStyle w:val="a3"/>
        <w:numPr>
          <w:ilvl w:val="1"/>
          <w:numId w:val="15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Персональный </w:t>
      </w:r>
      <w:r w:rsidR="00BF6E63">
        <w:rPr>
          <w:rFonts w:ascii="Times New Roman" w:hAnsi="Times New Roman" w:cs="Times New Roman"/>
          <w:sz w:val="24"/>
          <w:szCs w:val="24"/>
        </w:rPr>
        <w:t xml:space="preserve">состав Комитета утверждается на заседании </w:t>
      </w:r>
      <w:r w:rsidR="00C50C2B">
        <w:rPr>
          <w:rFonts w:ascii="Times New Roman" w:hAnsi="Times New Roman" w:cs="Times New Roman"/>
          <w:sz w:val="24"/>
          <w:szCs w:val="24"/>
        </w:rPr>
        <w:t>Совета директоров</w:t>
      </w:r>
      <w:r w:rsidR="00BF6E63">
        <w:rPr>
          <w:rFonts w:ascii="Times New Roman" w:hAnsi="Times New Roman" w:cs="Times New Roman"/>
          <w:sz w:val="24"/>
          <w:szCs w:val="24"/>
        </w:rPr>
        <w:t xml:space="preserve"> простым большинством голосов из числа членов </w:t>
      </w:r>
      <w:r w:rsidR="00C50C2B">
        <w:rPr>
          <w:rFonts w:ascii="Times New Roman" w:hAnsi="Times New Roman" w:cs="Times New Roman"/>
          <w:sz w:val="24"/>
          <w:szCs w:val="24"/>
        </w:rPr>
        <w:t>Совета директоров</w:t>
      </w:r>
      <w:r w:rsidR="00C82259">
        <w:rPr>
          <w:rFonts w:ascii="Times New Roman" w:hAnsi="Times New Roman" w:cs="Times New Roman"/>
          <w:sz w:val="24"/>
          <w:szCs w:val="24"/>
        </w:rPr>
        <w:t xml:space="preserve"> </w:t>
      </w:r>
      <w:r w:rsidR="00AB6BE3">
        <w:rPr>
          <w:rFonts w:ascii="Times New Roman" w:hAnsi="Times New Roman" w:cs="Times New Roman"/>
          <w:sz w:val="24"/>
          <w:szCs w:val="24"/>
        </w:rPr>
        <w:t>Общества</w:t>
      </w:r>
      <w:r w:rsidR="00C82259">
        <w:rPr>
          <w:rFonts w:ascii="Times New Roman" w:hAnsi="Times New Roman" w:cs="Times New Roman"/>
          <w:sz w:val="24"/>
          <w:szCs w:val="24"/>
        </w:rPr>
        <w:t xml:space="preserve">, участвующих в голосовании. Член </w:t>
      </w:r>
      <w:r w:rsidR="00C50C2B">
        <w:rPr>
          <w:rFonts w:ascii="Times New Roman" w:hAnsi="Times New Roman" w:cs="Times New Roman"/>
          <w:sz w:val="24"/>
          <w:szCs w:val="24"/>
        </w:rPr>
        <w:t>Совета директоров</w:t>
      </w:r>
      <w:r w:rsidR="00C82259">
        <w:rPr>
          <w:rFonts w:ascii="Times New Roman" w:hAnsi="Times New Roman" w:cs="Times New Roman"/>
          <w:sz w:val="24"/>
          <w:szCs w:val="24"/>
        </w:rPr>
        <w:t>, не являющийся независимым</w:t>
      </w:r>
      <w:r w:rsidR="004339C5">
        <w:rPr>
          <w:rFonts w:ascii="Times New Roman" w:hAnsi="Times New Roman" w:cs="Times New Roman"/>
          <w:sz w:val="24"/>
          <w:szCs w:val="24"/>
        </w:rPr>
        <w:t xml:space="preserve"> директором</w:t>
      </w:r>
      <w:r w:rsidR="00C82259">
        <w:rPr>
          <w:rFonts w:ascii="Times New Roman" w:hAnsi="Times New Roman" w:cs="Times New Roman"/>
          <w:sz w:val="24"/>
          <w:szCs w:val="24"/>
        </w:rPr>
        <w:t xml:space="preserve">, может быть избран в состав </w:t>
      </w:r>
      <w:r w:rsidR="004A5DFB">
        <w:rPr>
          <w:rFonts w:ascii="Times New Roman" w:hAnsi="Times New Roman" w:cs="Times New Roman"/>
          <w:sz w:val="24"/>
          <w:szCs w:val="24"/>
        </w:rPr>
        <w:t xml:space="preserve">Комитета, если </w:t>
      </w:r>
      <w:r w:rsidR="004339C5">
        <w:rPr>
          <w:rFonts w:ascii="Times New Roman" w:hAnsi="Times New Roman" w:cs="Times New Roman"/>
          <w:sz w:val="24"/>
          <w:szCs w:val="24"/>
        </w:rPr>
        <w:t>Совет директоров</w:t>
      </w:r>
      <w:r w:rsidR="004A5DFB">
        <w:rPr>
          <w:rFonts w:ascii="Times New Roman" w:hAnsi="Times New Roman" w:cs="Times New Roman"/>
          <w:sz w:val="24"/>
          <w:szCs w:val="24"/>
        </w:rPr>
        <w:t xml:space="preserve"> в порядке исключения решит, что членство данного лица</w:t>
      </w:r>
      <w:r w:rsidR="00DC7A91">
        <w:rPr>
          <w:rFonts w:ascii="Times New Roman" w:hAnsi="Times New Roman" w:cs="Times New Roman"/>
          <w:sz w:val="24"/>
          <w:szCs w:val="24"/>
        </w:rPr>
        <w:t xml:space="preserve"> в Комитете необходимо</w:t>
      </w:r>
      <w:r w:rsidR="001003F5" w:rsidRPr="00474853">
        <w:rPr>
          <w:rFonts w:ascii="Times New Roman" w:hAnsi="Times New Roman" w:cs="Times New Roman"/>
          <w:sz w:val="24"/>
          <w:szCs w:val="24"/>
        </w:rPr>
        <w:t xml:space="preserve"> </w:t>
      </w:r>
      <w:r w:rsidR="00DC7A91">
        <w:rPr>
          <w:rFonts w:ascii="Times New Roman" w:hAnsi="Times New Roman" w:cs="Times New Roman"/>
          <w:sz w:val="24"/>
          <w:szCs w:val="24"/>
        </w:rPr>
        <w:t xml:space="preserve">в интересах </w:t>
      </w:r>
      <w:r w:rsidR="00AB6BE3">
        <w:rPr>
          <w:rFonts w:ascii="Times New Roman" w:hAnsi="Times New Roman" w:cs="Times New Roman"/>
          <w:sz w:val="24"/>
          <w:szCs w:val="24"/>
        </w:rPr>
        <w:t>Общества</w:t>
      </w:r>
      <w:r w:rsidR="00DC7A91">
        <w:rPr>
          <w:rFonts w:ascii="Times New Roman" w:hAnsi="Times New Roman" w:cs="Times New Roman"/>
          <w:sz w:val="24"/>
          <w:szCs w:val="24"/>
        </w:rPr>
        <w:t>.</w:t>
      </w:r>
    </w:p>
    <w:p w:rsidR="00DC7A91" w:rsidRDefault="00876B3B" w:rsidP="00444E4D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полномоч</w:t>
      </w:r>
      <w:r w:rsidR="00760DA6">
        <w:rPr>
          <w:rFonts w:ascii="Times New Roman" w:hAnsi="Times New Roman" w:cs="Times New Roman"/>
          <w:sz w:val="24"/>
          <w:szCs w:val="24"/>
        </w:rPr>
        <w:t>ий членов Комитета совпадают со</w:t>
      </w:r>
      <w:r>
        <w:rPr>
          <w:rFonts w:ascii="Times New Roman" w:hAnsi="Times New Roman" w:cs="Times New Roman"/>
          <w:sz w:val="24"/>
          <w:szCs w:val="24"/>
        </w:rPr>
        <w:t xml:space="preserve"> сроками их полномочий в качестве членов </w:t>
      </w:r>
      <w:r w:rsidR="00C50C2B">
        <w:rPr>
          <w:rFonts w:ascii="Times New Roman" w:hAnsi="Times New Roman" w:cs="Times New Roman"/>
          <w:sz w:val="24"/>
          <w:szCs w:val="24"/>
        </w:rPr>
        <w:t>Совета директоров</w:t>
      </w:r>
      <w:r w:rsidR="00042BF8">
        <w:rPr>
          <w:rFonts w:ascii="Times New Roman" w:hAnsi="Times New Roman" w:cs="Times New Roman"/>
          <w:sz w:val="24"/>
          <w:szCs w:val="24"/>
        </w:rPr>
        <w:t xml:space="preserve">, однако ежегодно пересматриваются </w:t>
      </w:r>
      <w:r w:rsidR="00BA5643">
        <w:rPr>
          <w:rFonts w:ascii="Times New Roman" w:hAnsi="Times New Roman" w:cs="Times New Roman"/>
          <w:sz w:val="24"/>
          <w:szCs w:val="24"/>
        </w:rPr>
        <w:t>Советом директоров</w:t>
      </w:r>
      <w:r w:rsidR="00E460E2">
        <w:rPr>
          <w:rFonts w:ascii="Times New Roman" w:hAnsi="Times New Roman" w:cs="Times New Roman"/>
          <w:sz w:val="24"/>
          <w:szCs w:val="24"/>
        </w:rPr>
        <w:t xml:space="preserve">. Полномочия любого члена Комитета могут быть досрочно прекращены решением </w:t>
      </w:r>
      <w:r w:rsidR="00C50C2B">
        <w:rPr>
          <w:rFonts w:ascii="Times New Roman" w:hAnsi="Times New Roman" w:cs="Times New Roman"/>
          <w:sz w:val="24"/>
          <w:szCs w:val="24"/>
        </w:rPr>
        <w:t>Совета директоров</w:t>
      </w:r>
      <w:r w:rsidR="00E460E2">
        <w:rPr>
          <w:rFonts w:ascii="Times New Roman" w:hAnsi="Times New Roman" w:cs="Times New Roman"/>
          <w:sz w:val="24"/>
          <w:szCs w:val="24"/>
        </w:rPr>
        <w:t>.</w:t>
      </w:r>
    </w:p>
    <w:p w:rsidR="00E460E2" w:rsidRDefault="00676513" w:rsidP="00444E4D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</w:t>
      </w:r>
      <w:r w:rsidR="00760DA6">
        <w:rPr>
          <w:rFonts w:ascii="Times New Roman" w:hAnsi="Times New Roman" w:cs="Times New Roman"/>
          <w:sz w:val="24"/>
          <w:szCs w:val="24"/>
        </w:rPr>
        <w:t>едатель Комитета или любой член</w:t>
      </w:r>
      <w:r>
        <w:rPr>
          <w:rFonts w:ascii="Times New Roman" w:hAnsi="Times New Roman" w:cs="Times New Roman"/>
          <w:sz w:val="24"/>
          <w:szCs w:val="24"/>
        </w:rPr>
        <w:t xml:space="preserve"> Комитета могут сложить с себя полномочия при направлении </w:t>
      </w:r>
      <w:r w:rsidR="007C32CC">
        <w:rPr>
          <w:rFonts w:ascii="Times New Roman" w:hAnsi="Times New Roman" w:cs="Times New Roman"/>
          <w:sz w:val="24"/>
          <w:szCs w:val="24"/>
        </w:rPr>
        <w:t xml:space="preserve">заявления об этом Председателю </w:t>
      </w:r>
      <w:r w:rsidR="00C50C2B">
        <w:rPr>
          <w:rFonts w:ascii="Times New Roman" w:hAnsi="Times New Roman" w:cs="Times New Roman"/>
          <w:sz w:val="24"/>
          <w:szCs w:val="24"/>
        </w:rPr>
        <w:t>Совета директоров</w:t>
      </w:r>
      <w:r w:rsidR="007C32CC">
        <w:rPr>
          <w:rFonts w:ascii="Times New Roman" w:hAnsi="Times New Roman" w:cs="Times New Roman"/>
          <w:sz w:val="24"/>
          <w:szCs w:val="24"/>
        </w:rPr>
        <w:t xml:space="preserve"> не позднее, чем за 30 (тридцать) рабочих дней </w:t>
      </w:r>
      <w:r w:rsidR="0047761F">
        <w:rPr>
          <w:rFonts w:ascii="Times New Roman" w:hAnsi="Times New Roman" w:cs="Times New Roman"/>
          <w:sz w:val="24"/>
          <w:szCs w:val="24"/>
        </w:rPr>
        <w:t>до предполагаемого прекращения полномочий.</w:t>
      </w:r>
    </w:p>
    <w:p w:rsidR="0047761F" w:rsidRDefault="0047761F" w:rsidP="00444E4D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полномочия члена Комитета</w:t>
      </w:r>
      <w:r w:rsidR="004E77DB">
        <w:rPr>
          <w:rFonts w:ascii="Times New Roman" w:hAnsi="Times New Roman" w:cs="Times New Roman"/>
          <w:sz w:val="24"/>
          <w:szCs w:val="24"/>
        </w:rPr>
        <w:t xml:space="preserve"> прекращаются, то </w:t>
      </w:r>
      <w:r w:rsidR="004339C5">
        <w:rPr>
          <w:rFonts w:ascii="Times New Roman" w:hAnsi="Times New Roman" w:cs="Times New Roman"/>
          <w:sz w:val="24"/>
          <w:szCs w:val="24"/>
        </w:rPr>
        <w:t>Совет директоров</w:t>
      </w:r>
      <w:r w:rsidR="00317DC3">
        <w:rPr>
          <w:rFonts w:ascii="Times New Roman" w:hAnsi="Times New Roman" w:cs="Times New Roman"/>
          <w:sz w:val="24"/>
          <w:szCs w:val="24"/>
        </w:rPr>
        <w:t xml:space="preserve"> на ближайшем заседании, но не позднее 30 (тридцати) рабочих дней с даты получения письменного заявления о сложении с себя полномочий члена Комитета, </w:t>
      </w:r>
      <w:r w:rsidR="003E3A5C">
        <w:rPr>
          <w:rFonts w:ascii="Times New Roman" w:hAnsi="Times New Roman" w:cs="Times New Roman"/>
          <w:sz w:val="24"/>
          <w:szCs w:val="24"/>
        </w:rPr>
        <w:t>проводит избрание</w:t>
      </w:r>
      <w:r w:rsidR="00497A80">
        <w:rPr>
          <w:rFonts w:ascii="Times New Roman" w:hAnsi="Times New Roman" w:cs="Times New Roman"/>
          <w:sz w:val="24"/>
          <w:szCs w:val="24"/>
        </w:rPr>
        <w:t xml:space="preserve"> нового члена Комитета при обязательном соблюдении условий Положения. До момента </w:t>
      </w:r>
      <w:r w:rsidR="00497A80">
        <w:rPr>
          <w:rFonts w:ascii="Times New Roman" w:hAnsi="Times New Roman" w:cs="Times New Roman"/>
          <w:sz w:val="24"/>
          <w:szCs w:val="24"/>
        </w:rPr>
        <w:lastRenderedPageBreak/>
        <w:t>избрания нового члена Комитета</w:t>
      </w:r>
      <w:r w:rsidR="006D19FD">
        <w:rPr>
          <w:rFonts w:ascii="Times New Roman" w:hAnsi="Times New Roman" w:cs="Times New Roman"/>
          <w:sz w:val="24"/>
          <w:szCs w:val="24"/>
        </w:rPr>
        <w:t>, Комитет продолжает исполнять свои обязанности в полном объеме в действующем составе.</w:t>
      </w:r>
    </w:p>
    <w:p w:rsidR="006D19FD" w:rsidRDefault="006D19FD" w:rsidP="00444E4D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 </w:t>
      </w:r>
      <w:r w:rsidR="009B497A">
        <w:rPr>
          <w:rFonts w:ascii="Times New Roman" w:hAnsi="Times New Roman" w:cs="Times New Roman"/>
          <w:sz w:val="24"/>
          <w:szCs w:val="24"/>
        </w:rPr>
        <w:t>Комитета избираются лица, образование, опыт и уровень профессиональной подготовки которых позволяет им эффективно решать задачи, поставленные</w:t>
      </w:r>
      <w:r w:rsidR="00B5579B">
        <w:rPr>
          <w:rFonts w:ascii="Times New Roman" w:hAnsi="Times New Roman" w:cs="Times New Roman"/>
          <w:sz w:val="24"/>
          <w:szCs w:val="24"/>
        </w:rPr>
        <w:t xml:space="preserve"> перед Комитетом. Член Комитета должен имет</w:t>
      </w:r>
      <w:r w:rsidR="00435528">
        <w:rPr>
          <w:rFonts w:ascii="Times New Roman" w:hAnsi="Times New Roman" w:cs="Times New Roman"/>
          <w:sz w:val="24"/>
          <w:szCs w:val="24"/>
        </w:rPr>
        <w:t xml:space="preserve">ь безупречную деловую репутацию, пользоваться доверием членов </w:t>
      </w:r>
      <w:r w:rsidR="00C50C2B">
        <w:rPr>
          <w:rFonts w:ascii="Times New Roman" w:hAnsi="Times New Roman" w:cs="Times New Roman"/>
          <w:sz w:val="24"/>
          <w:szCs w:val="24"/>
        </w:rPr>
        <w:t>Совета директоров</w:t>
      </w:r>
      <w:r w:rsidR="00435528">
        <w:rPr>
          <w:rFonts w:ascii="Times New Roman" w:hAnsi="Times New Roman" w:cs="Times New Roman"/>
          <w:sz w:val="24"/>
          <w:szCs w:val="24"/>
        </w:rPr>
        <w:t>.</w:t>
      </w:r>
    </w:p>
    <w:p w:rsidR="00435528" w:rsidRPr="00FF4AAD" w:rsidRDefault="00435528" w:rsidP="00444E4D">
      <w:pPr>
        <w:pStyle w:val="a3"/>
        <w:numPr>
          <w:ilvl w:val="0"/>
          <w:numId w:val="2"/>
        </w:numPr>
        <w:tabs>
          <w:tab w:val="left" w:pos="1134"/>
        </w:tabs>
        <w:spacing w:before="120" w:after="12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AAD">
        <w:rPr>
          <w:rFonts w:ascii="Times New Roman" w:hAnsi="Times New Roman" w:cs="Times New Roman"/>
          <w:b/>
          <w:sz w:val="24"/>
          <w:szCs w:val="24"/>
        </w:rPr>
        <w:t>Председатель Комитета и порядок его избрания, секретарь Комитета</w:t>
      </w:r>
    </w:p>
    <w:p w:rsidR="00125498" w:rsidRDefault="001003F5" w:rsidP="00444E4D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4853">
        <w:rPr>
          <w:rFonts w:ascii="Times New Roman" w:hAnsi="Times New Roman" w:cs="Times New Roman"/>
          <w:sz w:val="24"/>
          <w:szCs w:val="24"/>
        </w:rPr>
        <w:t>Председатель Комитета</w:t>
      </w:r>
      <w:r w:rsidR="00FF4AAD">
        <w:rPr>
          <w:rFonts w:ascii="Times New Roman" w:hAnsi="Times New Roman" w:cs="Times New Roman"/>
          <w:sz w:val="24"/>
          <w:szCs w:val="24"/>
        </w:rPr>
        <w:t xml:space="preserve"> избирается </w:t>
      </w:r>
      <w:r w:rsidR="00BA5643">
        <w:rPr>
          <w:rFonts w:ascii="Times New Roman" w:hAnsi="Times New Roman" w:cs="Times New Roman"/>
          <w:sz w:val="24"/>
          <w:szCs w:val="24"/>
        </w:rPr>
        <w:t>Советом директоров</w:t>
      </w:r>
      <w:r w:rsidR="00FF4AAD">
        <w:rPr>
          <w:rFonts w:ascii="Times New Roman" w:hAnsi="Times New Roman" w:cs="Times New Roman"/>
          <w:sz w:val="24"/>
          <w:szCs w:val="24"/>
        </w:rPr>
        <w:t xml:space="preserve"> из числа независимых </w:t>
      </w:r>
      <w:r w:rsidR="002864D5">
        <w:rPr>
          <w:rFonts w:ascii="Times New Roman" w:hAnsi="Times New Roman" w:cs="Times New Roman"/>
          <w:sz w:val="24"/>
          <w:szCs w:val="24"/>
        </w:rPr>
        <w:t>деректоров</w:t>
      </w:r>
      <w:r w:rsidR="00FF4AAD">
        <w:rPr>
          <w:rFonts w:ascii="Times New Roman" w:hAnsi="Times New Roman" w:cs="Times New Roman"/>
          <w:sz w:val="24"/>
          <w:szCs w:val="24"/>
        </w:rPr>
        <w:t xml:space="preserve"> </w:t>
      </w:r>
      <w:r w:rsidR="00C50C2B">
        <w:rPr>
          <w:rFonts w:ascii="Times New Roman" w:hAnsi="Times New Roman" w:cs="Times New Roman"/>
          <w:sz w:val="24"/>
          <w:szCs w:val="24"/>
        </w:rPr>
        <w:t>Совета директоров</w:t>
      </w:r>
      <w:r w:rsidR="00215022">
        <w:rPr>
          <w:rFonts w:ascii="Times New Roman" w:hAnsi="Times New Roman" w:cs="Times New Roman"/>
          <w:sz w:val="24"/>
          <w:szCs w:val="24"/>
        </w:rPr>
        <w:t xml:space="preserve">, являющихся членами Комитета, на срок исполнения </w:t>
      </w:r>
      <w:r w:rsidR="00C50C2B">
        <w:rPr>
          <w:rFonts w:ascii="Times New Roman" w:hAnsi="Times New Roman" w:cs="Times New Roman"/>
          <w:sz w:val="24"/>
          <w:szCs w:val="24"/>
        </w:rPr>
        <w:t>Совета директоров</w:t>
      </w:r>
      <w:r w:rsidR="00215022">
        <w:rPr>
          <w:rFonts w:ascii="Times New Roman" w:hAnsi="Times New Roman" w:cs="Times New Roman"/>
          <w:sz w:val="24"/>
          <w:szCs w:val="24"/>
        </w:rPr>
        <w:t xml:space="preserve"> своих полномочий путем открытого голосования простым большинством голосов из общего числа </w:t>
      </w:r>
      <w:r w:rsidR="00125498">
        <w:rPr>
          <w:rFonts w:ascii="Times New Roman" w:hAnsi="Times New Roman" w:cs="Times New Roman"/>
          <w:sz w:val="24"/>
          <w:szCs w:val="24"/>
        </w:rPr>
        <w:t xml:space="preserve">членов </w:t>
      </w:r>
      <w:r w:rsidR="00C50C2B">
        <w:rPr>
          <w:rFonts w:ascii="Times New Roman" w:hAnsi="Times New Roman" w:cs="Times New Roman"/>
          <w:sz w:val="24"/>
          <w:szCs w:val="24"/>
        </w:rPr>
        <w:t>Совета директоров</w:t>
      </w:r>
      <w:r w:rsidR="00125498">
        <w:rPr>
          <w:rFonts w:ascii="Times New Roman" w:hAnsi="Times New Roman" w:cs="Times New Roman"/>
          <w:sz w:val="24"/>
          <w:szCs w:val="24"/>
        </w:rPr>
        <w:t>, участвующих в голосовании.</w:t>
      </w:r>
    </w:p>
    <w:p w:rsidR="002650B6" w:rsidRDefault="002650B6" w:rsidP="00444E4D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C50C2B">
        <w:rPr>
          <w:rFonts w:ascii="Times New Roman" w:hAnsi="Times New Roman" w:cs="Times New Roman"/>
          <w:sz w:val="24"/>
          <w:szCs w:val="24"/>
        </w:rPr>
        <w:t>Совета директоров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0A4297"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6BE3">
        <w:rPr>
          <w:rFonts w:ascii="Times New Roman" w:hAnsi="Times New Roman" w:cs="Times New Roman"/>
          <w:sz w:val="24"/>
          <w:szCs w:val="24"/>
        </w:rPr>
        <w:t>Общества</w:t>
      </w:r>
      <w:r>
        <w:rPr>
          <w:rFonts w:ascii="Times New Roman" w:hAnsi="Times New Roman" w:cs="Times New Roman"/>
          <w:sz w:val="24"/>
          <w:szCs w:val="24"/>
        </w:rPr>
        <w:t xml:space="preserve"> не могут исполнять обязанности Председателя Комитета.</w:t>
      </w:r>
    </w:p>
    <w:p w:rsidR="002650B6" w:rsidRDefault="004339C5" w:rsidP="00444E4D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директоров</w:t>
      </w:r>
      <w:r w:rsidR="00D14DC3">
        <w:rPr>
          <w:rFonts w:ascii="Times New Roman" w:hAnsi="Times New Roman" w:cs="Times New Roman"/>
          <w:sz w:val="24"/>
          <w:szCs w:val="24"/>
        </w:rPr>
        <w:t xml:space="preserve"> вправе в любое время переизбрать Председателя Комитета.</w:t>
      </w:r>
    </w:p>
    <w:p w:rsidR="0077701F" w:rsidRDefault="0077701F" w:rsidP="00444E4D">
      <w:pPr>
        <w:pStyle w:val="a3"/>
        <w:numPr>
          <w:ilvl w:val="1"/>
          <w:numId w:val="1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отсутствие Председателя Комитета его обязанности исполняет один из членов Комитета, избираемый на заседании Комитета</w:t>
      </w:r>
      <w:r w:rsidR="0027625E">
        <w:rPr>
          <w:rFonts w:ascii="Times New Roman" w:hAnsi="Times New Roman" w:cs="Times New Roman"/>
          <w:sz w:val="24"/>
          <w:szCs w:val="24"/>
        </w:rPr>
        <w:t xml:space="preserve"> путем открытого голосования простым большинством голосов из общего числа членов Комите</w:t>
      </w:r>
      <w:r w:rsidR="00EC7FC6">
        <w:rPr>
          <w:rFonts w:ascii="Times New Roman" w:hAnsi="Times New Roman" w:cs="Times New Roman"/>
          <w:sz w:val="24"/>
          <w:szCs w:val="24"/>
        </w:rPr>
        <w:t xml:space="preserve">та, присутствующих на заседании. Временно исполняющий обязанности Председателя Комитета должен обязательно быть </w:t>
      </w:r>
      <w:r w:rsidR="00275225">
        <w:rPr>
          <w:rFonts w:ascii="Times New Roman" w:hAnsi="Times New Roman" w:cs="Times New Roman"/>
          <w:sz w:val="24"/>
          <w:szCs w:val="24"/>
        </w:rPr>
        <w:t xml:space="preserve">независимым </w:t>
      </w:r>
      <w:r w:rsidR="00C26573">
        <w:rPr>
          <w:rFonts w:ascii="Times New Roman" w:hAnsi="Times New Roman" w:cs="Times New Roman"/>
          <w:sz w:val="24"/>
          <w:szCs w:val="24"/>
        </w:rPr>
        <w:t>директором</w:t>
      </w:r>
      <w:r w:rsidR="00275225">
        <w:rPr>
          <w:rFonts w:ascii="Times New Roman" w:hAnsi="Times New Roman" w:cs="Times New Roman"/>
          <w:sz w:val="24"/>
          <w:szCs w:val="24"/>
        </w:rPr>
        <w:t xml:space="preserve"> </w:t>
      </w:r>
      <w:r w:rsidR="00C50C2B">
        <w:rPr>
          <w:rFonts w:ascii="Times New Roman" w:hAnsi="Times New Roman" w:cs="Times New Roman"/>
          <w:sz w:val="24"/>
          <w:szCs w:val="24"/>
        </w:rPr>
        <w:t>Совета директоров</w:t>
      </w:r>
      <w:r w:rsidR="00275225">
        <w:rPr>
          <w:rFonts w:ascii="Times New Roman" w:hAnsi="Times New Roman" w:cs="Times New Roman"/>
          <w:sz w:val="24"/>
          <w:szCs w:val="24"/>
        </w:rPr>
        <w:t>.</w:t>
      </w:r>
    </w:p>
    <w:p w:rsidR="00275225" w:rsidRDefault="00275225" w:rsidP="00444E4D">
      <w:pPr>
        <w:pStyle w:val="a3"/>
        <w:numPr>
          <w:ilvl w:val="1"/>
          <w:numId w:val="1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Комитета организует работу Комитета, в частности:</w:t>
      </w:r>
    </w:p>
    <w:p w:rsidR="00ED1477" w:rsidRDefault="00434473" w:rsidP="00444E4D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созывает его заседания и председательствует на них</w:t>
      </w:r>
      <w:r w:rsidR="00ED1477">
        <w:rPr>
          <w:rFonts w:ascii="Times New Roman" w:hAnsi="Times New Roman" w:cs="Times New Roman"/>
          <w:sz w:val="24"/>
          <w:szCs w:val="24"/>
        </w:rPr>
        <w:t>, организует ведение протокола его заседаний;</w:t>
      </w:r>
    </w:p>
    <w:p w:rsidR="001C210F" w:rsidRDefault="00ED1477" w:rsidP="00444E4D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утверждает повестку дня его заседаний с учетом предложений членов Комитета;</w:t>
      </w:r>
    </w:p>
    <w:p w:rsidR="00D360B4" w:rsidRDefault="001C210F" w:rsidP="00444E4D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распределяет обязанности между его членами, дает им поручения, связанные с углубленным изучением вопроса </w:t>
      </w:r>
      <w:r w:rsidR="00D360B4">
        <w:rPr>
          <w:rFonts w:ascii="Times New Roman" w:hAnsi="Times New Roman" w:cs="Times New Roman"/>
          <w:sz w:val="24"/>
          <w:szCs w:val="24"/>
        </w:rPr>
        <w:t>и подготовкой материалов для рассмотрения на заседании Комитета;</w:t>
      </w:r>
    </w:p>
    <w:p w:rsidR="007923FA" w:rsidRDefault="00D360B4" w:rsidP="00444E4D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разрабатывает пл</w:t>
      </w:r>
      <w:r w:rsidR="007923FA">
        <w:rPr>
          <w:rFonts w:ascii="Times New Roman" w:hAnsi="Times New Roman" w:cs="Times New Roman"/>
          <w:sz w:val="24"/>
          <w:szCs w:val="24"/>
        </w:rPr>
        <w:t>ан его заседаний на текущий год, контролирует исполнение его решений и планов;</w:t>
      </w:r>
    </w:p>
    <w:p w:rsidR="00FA0D7C" w:rsidRDefault="007923FA" w:rsidP="00444E4D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ежегодно отчитывается перед </w:t>
      </w:r>
      <w:r w:rsidR="00BA5643">
        <w:rPr>
          <w:rFonts w:ascii="Times New Roman" w:hAnsi="Times New Roman" w:cs="Times New Roman"/>
          <w:sz w:val="24"/>
          <w:szCs w:val="24"/>
        </w:rPr>
        <w:t>Советом директоров</w:t>
      </w:r>
      <w:r w:rsidR="00FA0D7C">
        <w:rPr>
          <w:rFonts w:ascii="Times New Roman" w:hAnsi="Times New Roman" w:cs="Times New Roman"/>
          <w:sz w:val="24"/>
          <w:szCs w:val="24"/>
        </w:rPr>
        <w:t xml:space="preserve"> по результатам работы Комитета;</w:t>
      </w:r>
    </w:p>
    <w:p w:rsidR="00695A98" w:rsidRDefault="00FA0D7C" w:rsidP="00444E4D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поддерживает постоянные контакты с членами </w:t>
      </w:r>
      <w:r w:rsidR="00C50C2B">
        <w:rPr>
          <w:rFonts w:ascii="Times New Roman" w:hAnsi="Times New Roman" w:cs="Times New Roman"/>
          <w:sz w:val="24"/>
          <w:szCs w:val="24"/>
        </w:rPr>
        <w:t>Совета директоров</w:t>
      </w:r>
      <w:r w:rsidR="00FA4623">
        <w:rPr>
          <w:rFonts w:ascii="Times New Roman" w:hAnsi="Times New Roman" w:cs="Times New Roman"/>
          <w:sz w:val="24"/>
          <w:szCs w:val="24"/>
        </w:rPr>
        <w:t xml:space="preserve">, структурными подразделениями </w:t>
      </w:r>
      <w:r w:rsidR="00AB6BE3">
        <w:rPr>
          <w:rFonts w:ascii="Times New Roman" w:hAnsi="Times New Roman" w:cs="Times New Roman"/>
          <w:sz w:val="24"/>
          <w:szCs w:val="24"/>
        </w:rPr>
        <w:t>Общества</w:t>
      </w:r>
      <w:r w:rsidR="00FA4623">
        <w:rPr>
          <w:rFonts w:ascii="Times New Roman" w:hAnsi="Times New Roman" w:cs="Times New Roman"/>
          <w:sz w:val="24"/>
          <w:szCs w:val="24"/>
        </w:rPr>
        <w:t xml:space="preserve"> с целью получения максимально полной и достоверной информации, необходимой для принятия Комитетом решений, и с целью обеспечения их </w:t>
      </w:r>
      <w:r w:rsidR="0096324A">
        <w:rPr>
          <w:rFonts w:ascii="Times New Roman" w:hAnsi="Times New Roman" w:cs="Times New Roman"/>
          <w:sz w:val="24"/>
          <w:szCs w:val="24"/>
        </w:rPr>
        <w:t xml:space="preserve">эффективного взаимодействия с </w:t>
      </w:r>
      <w:r w:rsidR="00BA5643">
        <w:rPr>
          <w:rFonts w:ascii="Times New Roman" w:hAnsi="Times New Roman" w:cs="Times New Roman"/>
          <w:sz w:val="24"/>
          <w:szCs w:val="24"/>
        </w:rPr>
        <w:t>Советом директоров</w:t>
      </w:r>
      <w:r w:rsidR="00695A98">
        <w:rPr>
          <w:rFonts w:ascii="Times New Roman" w:hAnsi="Times New Roman" w:cs="Times New Roman"/>
          <w:sz w:val="24"/>
          <w:szCs w:val="24"/>
        </w:rPr>
        <w:t>;</w:t>
      </w:r>
    </w:p>
    <w:p w:rsidR="00434473" w:rsidRDefault="00434473" w:rsidP="00444E4D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5A98">
        <w:rPr>
          <w:rFonts w:ascii="Times New Roman" w:hAnsi="Times New Roman" w:cs="Times New Roman"/>
          <w:sz w:val="24"/>
          <w:szCs w:val="24"/>
        </w:rPr>
        <w:t>в соответствии с информацией Секретаря Комитета определяет кворум на заседании или его отсутствие, в том числе для принятия решения по соответствующему</w:t>
      </w:r>
      <w:r w:rsidR="00075086">
        <w:rPr>
          <w:rFonts w:ascii="Times New Roman" w:hAnsi="Times New Roman" w:cs="Times New Roman"/>
          <w:sz w:val="24"/>
          <w:szCs w:val="24"/>
        </w:rPr>
        <w:t xml:space="preserve"> вопросу;</w:t>
      </w:r>
    </w:p>
    <w:p w:rsidR="00075086" w:rsidRDefault="00BB394C" w:rsidP="00444E4D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75086">
        <w:rPr>
          <w:rFonts w:ascii="Times New Roman" w:hAnsi="Times New Roman" w:cs="Times New Roman"/>
          <w:sz w:val="24"/>
          <w:szCs w:val="24"/>
        </w:rPr>
        <w:t xml:space="preserve">ыполняет иные функции в рамках </w:t>
      </w:r>
      <w:r w:rsidR="00F81003">
        <w:rPr>
          <w:rFonts w:ascii="Times New Roman" w:hAnsi="Times New Roman" w:cs="Times New Roman"/>
          <w:sz w:val="24"/>
          <w:szCs w:val="24"/>
        </w:rPr>
        <w:t>полномочий Комитета.</w:t>
      </w:r>
    </w:p>
    <w:p w:rsidR="00F81003" w:rsidRDefault="00F81003" w:rsidP="00444E4D">
      <w:pPr>
        <w:pStyle w:val="a3"/>
        <w:numPr>
          <w:ilvl w:val="1"/>
          <w:numId w:val="1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Функции секретаря Комитета осуществляет </w:t>
      </w:r>
      <w:r w:rsidR="00C26573">
        <w:rPr>
          <w:rFonts w:ascii="Times New Roman" w:hAnsi="Times New Roman" w:cs="Times New Roman"/>
          <w:sz w:val="24"/>
          <w:szCs w:val="24"/>
        </w:rPr>
        <w:t>Корпоративный с</w:t>
      </w:r>
      <w:r>
        <w:rPr>
          <w:rFonts w:ascii="Times New Roman" w:hAnsi="Times New Roman" w:cs="Times New Roman"/>
          <w:sz w:val="24"/>
          <w:szCs w:val="24"/>
        </w:rPr>
        <w:t xml:space="preserve">екретарь </w:t>
      </w:r>
      <w:r w:rsidR="00C50C2B">
        <w:rPr>
          <w:rFonts w:ascii="Times New Roman" w:hAnsi="Times New Roman" w:cs="Times New Roman"/>
          <w:sz w:val="24"/>
          <w:szCs w:val="24"/>
        </w:rPr>
        <w:t>Совета директоров</w:t>
      </w:r>
      <w:r w:rsidR="00AA3F45">
        <w:rPr>
          <w:rFonts w:ascii="Times New Roman" w:hAnsi="Times New Roman" w:cs="Times New Roman"/>
          <w:sz w:val="24"/>
          <w:szCs w:val="24"/>
        </w:rPr>
        <w:t xml:space="preserve"> </w:t>
      </w:r>
      <w:r w:rsidR="00AB6BE3">
        <w:rPr>
          <w:rFonts w:ascii="Times New Roman" w:hAnsi="Times New Roman" w:cs="Times New Roman"/>
          <w:sz w:val="24"/>
          <w:szCs w:val="24"/>
        </w:rPr>
        <w:t>Общества</w:t>
      </w:r>
      <w:r w:rsidR="00AA3F45">
        <w:rPr>
          <w:rFonts w:ascii="Times New Roman" w:hAnsi="Times New Roman" w:cs="Times New Roman"/>
          <w:sz w:val="24"/>
          <w:szCs w:val="24"/>
        </w:rPr>
        <w:t>, если решением Комитета не предусмотрено иное.</w:t>
      </w:r>
    </w:p>
    <w:p w:rsidR="00AA3F45" w:rsidRDefault="00AA3F45" w:rsidP="00444E4D">
      <w:pPr>
        <w:pStyle w:val="a3"/>
        <w:numPr>
          <w:ilvl w:val="1"/>
          <w:numId w:val="1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Комитета обеспечивает подготовку и проведение заседаний Комитета, сбор и систематизацию материалов к заседаниям</w:t>
      </w:r>
      <w:r w:rsidR="006B5A47">
        <w:rPr>
          <w:rFonts w:ascii="Times New Roman" w:hAnsi="Times New Roman" w:cs="Times New Roman"/>
          <w:sz w:val="24"/>
          <w:szCs w:val="24"/>
        </w:rPr>
        <w:t>, своевременное направление членам Комитета и приглашенным лицам уведомлений о проведении заседаний Комитета, повестки дня заседаний</w:t>
      </w:r>
      <w:r w:rsidR="00975A3E">
        <w:rPr>
          <w:rFonts w:ascii="Times New Roman" w:hAnsi="Times New Roman" w:cs="Times New Roman"/>
          <w:sz w:val="24"/>
          <w:szCs w:val="24"/>
        </w:rPr>
        <w:t>, материалов по вопросам повестки дня, протоколирование заседаний, подготовку проектов решений Комитета, а также последующее хранение</w:t>
      </w:r>
      <w:r w:rsidR="00F66125">
        <w:rPr>
          <w:rFonts w:ascii="Times New Roman" w:hAnsi="Times New Roman" w:cs="Times New Roman"/>
          <w:sz w:val="24"/>
          <w:szCs w:val="24"/>
        </w:rPr>
        <w:t xml:space="preserve"> </w:t>
      </w:r>
      <w:r w:rsidR="00975A3E">
        <w:rPr>
          <w:rFonts w:ascii="Times New Roman" w:hAnsi="Times New Roman" w:cs="Times New Roman"/>
          <w:sz w:val="24"/>
          <w:szCs w:val="24"/>
        </w:rPr>
        <w:t>всех соответствующих материалов.</w:t>
      </w:r>
    </w:p>
    <w:p w:rsidR="00975A3E" w:rsidRDefault="00715809" w:rsidP="00444E4D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обеспечивает получение членами Комитета необходимой информации.</w:t>
      </w:r>
    </w:p>
    <w:p w:rsidR="00715809" w:rsidRDefault="00C93C3F" w:rsidP="00444E4D">
      <w:pPr>
        <w:pStyle w:val="a3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D92">
        <w:rPr>
          <w:rFonts w:ascii="Times New Roman" w:hAnsi="Times New Roman" w:cs="Times New Roman"/>
          <w:b/>
          <w:sz w:val="24"/>
          <w:szCs w:val="24"/>
        </w:rPr>
        <w:t>ЗАСЕДАНИЯ КОМИТЕТА И ПОРЯДОК ИХ ПРОВЕДЕНИЯ, ПРОТОКОЛ ЗАСЕДАНИЯ</w:t>
      </w:r>
    </w:p>
    <w:p w:rsidR="00EE6D92" w:rsidRDefault="00BB394C" w:rsidP="00444E4D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394C">
        <w:rPr>
          <w:rFonts w:ascii="Times New Roman" w:hAnsi="Times New Roman" w:cs="Times New Roman"/>
          <w:sz w:val="24"/>
          <w:szCs w:val="24"/>
        </w:rPr>
        <w:t xml:space="preserve">Заседания Комитета </w:t>
      </w:r>
      <w:r>
        <w:rPr>
          <w:rFonts w:ascii="Times New Roman" w:hAnsi="Times New Roman" w:cs="Times New Roman"/>
          <w:sz w:val="24"/>
          <w:szCs w:val="24"/>
        </w:rPr>
        <w:t xml:space="preserve">проводятся по плану, утвержденному </w:t>
      </w:r>
      <w:r w:rsidR="00BA5643">
        <w:rPr>
          <w:rFonts w:ascii="Times New Roman" w:hAnsi="Times New Roman" w:cs="Times New Roman"/>
          <w:sz w:val="24"/>
          <w:szCs w:val="24"/>
        </w:rPr>
        <w:t>Советом директоров</w:t>
      </w:r>
      <w:r>
        <w:rPr>
          <w:rFonts w:ascii="Times New Roman" w:hAnsi="Times New Roman" w:cs="Times New Roman"/>
          <w:sz w:val="24"/>
          <w:szCs w:val="24"/>
        </w:rPr>
        <w:t xml:space="preserve">, а также в случаях, предусмотренных Положением, но не реже 1 раза в 6 месяцев. Уведомление, повестка дня заседания Комитета и необходимые материалы к ней готовятся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 рассылаются членам </w:t>
      </w:r>
      <w:r w:rsidR="001A51E0">
        <w:rPr>
          <w:rFonts w:ascii="Times New Roman" w:hAnsi="Times New Roman" w:cs="Times New Roman"/>
          <w:sz w:val="24"/>
          <w:szCs w:val="24"/>
        </w:rPr>
        <w:t>Комитета не позднее, чем за 5 (пять) рабочих дней</w:t>
      </w:r>
      <w:r w:rsidR="008E6995">
        <w:rPr>
          <w:rFonts w:ascii="Times New Roman" w:hAnsi="Times New Roman" w:cs="Times New Roman"/>
          <w:sz w:val="24"/>
          <w:szCs w:val="24"/>
        </w:rPr>
        <w:t xml:space="preserve"> до планируемой даты заседания.</w:t>
      </w:r>
    </w:p>
    <w:p w:rsidR="001A51E0" w:rsidRDefault="001A51E0" w:rsidP="00444E4D">
      <w:pPr>
        <w:pStyle w:val="a3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Комитета проводятся только в очном порядке.  Допускается участие члена Комитета в очном заседании</w:t>
      </w:r>
      <w:r w:rsidR="008E69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Комитета </w:t>
      </w:r>
      <w:r w:rsidR="008E6995">
        <w:rPr>
          <w:rFonts w:ascii="Times New Roman" w:hAnsi="Times New Roman" w:cs="Times New Roman"/>
          <w:sz w:val="24"/>
          <w:szCs w:val="24"/>
        </w:rPr>
        <w:t xml:space="preserve">при наличии кворума, посредством видеоконференции, коференцсвязи, а также с использованием иных средств связи. </w:t>
      </w:r>
      <w:r w:rsidR="00627BB2">
        <w:rPr>
          <w:rFonts w:ascii="Times New Roman" w:hAnsi="Times New Roman" w:cs="Times New Roman"/>
          <w:sz w:val="24"/>
          <w:szCs w:val="24"/>
        </w:rPr>
        <w:t>В</w:t>
      </w:r>
      <w:r w:rsidR="008E6995">
        <w:rPr>
          <w:rFonts w:ascii="Times New Roman" w:hAnsi="Times New Roman" w:cs="Times New Roman"/>
          <w:sz w:val="24"/>
          <w:szCs w:val="24"/>
        </w:rPr>
        <w:t xml:space="preserve"> таком случае член Комитета считается принимавшим участие в очном заседании</w:t>
      </w:r>
      <w:r w:rsidR="00627BB2">
        <w:rPr>
          <w:rFonts w:ascii="Times New Roman" w:hAnsi="Times New Roman" w:cs="Times New Roman"/>
          <w:sz w:val="24"/>
          <w:szCs w:val="24"/>
        </w:rPr>
        <w:t xml:space="preserve"> комитета. При этом в протоколе заседания указывается вид использованной связи.</w:t>
      </w:r>
    </w:p>
    <w:p w:rsidR="001D73C5" w:rsidRDefault="00FA66FD" w:rsidP="00444E4D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 созыве очередного заседания Комитета, дате, времени и месте проведения заседания и вопросах повестки дня, а также решение о перечне лиц, приглашенных к участию в заседании, принимает Председатель Комитета</w:t>
      </w:r>
      <w:r w:rsidR="001D73C5">
        <w:rPr>
          <w:rFonts w:ascii="Times New Roman" w:hAnsi="Times New Roman" w:cs="Times New Roman"/>
          <w:sz w:val="24"/>
          <w:szCs w:val="24"/>
        </w:rPr>
        <w:t xml:space="preserve"> в соответствии с планом проведения очередных заседаний Комитета.</w:t>
      </w:r>
    </w:p>
    <w:p w:rsidR="00C510CF" w:rsidRDefault="001D73C5" w:rsidP="00444E4D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Внеочередное заседание Комитета может проводиться по решению его Председателя</w:t>
      </w:r>
      <w:r w:rsidR="00C510CF">
        <w:rPr>
          <w:rFonts w:ascii="Times New Roman" w:hAnsi="Times New Roman" w:cs="Times New Roman"/>
          <w:sz w:val="24"/>
          <w:szCs w:val="24"/>
        </w:rPr>
        <w:t>, по требованию его членов.</w:t>
      </w:r>
    </w:p>
    <w:p w:rsidR="00627BB2" w:rsidRDefault="0063120D" w:rsidP="00444E4D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Лица, указанные в п. 30 не позднее, чем за 10 (десять) рабочих дней до предполагаемой даты проведения</w:t>
      </w:r>
      <w:r w:rsidR="002614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внеочередного заседания</w:t>
      </w:r>
      <w:r w:rsidR="002614C3">
        <w:rPr>
          <w:rFonts w:ascii="Times New Roman" w:hAnsi="Times New Roman" w:cs="Times New Roman"/>
          <w:sz w:val="24"/>
          <w:szCs w:val="24"/>
        </w:rPr>
        <w:t xml:space="preserve"> Комитета направляют свои требования. </w:t>
      </w:r>
      <w:r w:rsidR="001D73C5">
        <w:rPr>
          <w:rFonts w:ascii="Times New Roman" w:hAnsi="Times New Roman" w:cs="Times New Roman"/>
          <w:sz w:val="24"/>
          <w:szCs w:val="24"/>
        </w:rPr>
        <w:t xml:space="preserve"> </w:t>
      </w:r>
      <w:r w:rsidR="002614C3">
        <w:rPr>
          <w:rFonts w:ascii="Times New Roman" w:hAnsi="Times New Roman" w:cs="Times New Roman"/>
          <w:sz w:val="24"/>
          <w:szCs w:val="24"/>
        </w:rPr>
        <w:t>Такое требование должно быть оформлено и направлено секретарю Комитета, который не позднее следующего дня после его получения доводит указанные требования до сведения Председателя Комитета.</w:t>
      </w:r>
    </w:p>
    <w:p w:rsidR="002614C3" w:rsidRDefault="002614C3" w:rsidP="00444E4D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Председателя Комитета об отказе в созыве внеочередного заседания Комитета может быть принято в следующих случаях:</w:t>
      </w:r>
    </w:p>
    <w:p w:rsidR="002614C3" w:rsidRDefault="00E266E8" w:rsidP="00444E4D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Вопрос, предложенный для включения в повестку дня заседания комитета, не отнесен Положением к его компетенции;</w:t>
      </w:r>
    </w:p>
    <w:p w:rsidR="00E266E8" w:rsidRDefault="00E266E8" w:rsidP="00444E4D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повестки дня, содержащийся в требовании</w:t>
      </w:r>
      <w:r w:rsidR="004B41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созыве внеочередного заседания</w:t>
      </w:r>
      <w:r w:rsidR="004B41FD">
        <w:rPr>
          <w:rFonts w:ascii="Times New Roman" w:hAnsi="Times New Roman" w:cs="Times New Roman"/>
          <w:sz w:val="24"/>
          <w:szCs w:val="24"/>
        </w:rPr>
        <w:t xml:space="preserve"> Комитета, уже включен в повестку дня ближайшего очередного заседания, созываемого в соответствии с решением Председателя Комитета.</w:t>
      </w:r>
    </w:p>
    <w:p w:rsidR="00CD1B97" w:rsidRDefault="00CD1B97" w:rsidP="00444E4D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обращения </w:t>
      </w:r>
      <w:r w:rsidR="00C50C2B">
        <w:rPr>
          <w:rFonts w:ascii="Times New Roman" w:hAnsi="Times New Roman" w:cs="Times New Roman"/>
          <w:sz w:val="24"/>
          <w:szCs w:val="24"/>
        </w:rPr>
        <w:t>Совета директоров</w:t>
      </w:r>
      <w:r>
        <w:rPr>
          <w:rFonts w:ascii="Times New Roman" w:hAnsi="Times New Roman" w:cs="Times New Roman"/>
          <w:sz w:val="24"/>
          <w:szCs w:val="24"/>
        </w:rPr>
        <w:t xml:space="preserve"> с требованием о созыве внеочередного заседания Комитета, его Председатель обязан созвать внеочередное заседание в течение 5 (пяти) рабочих дней.</w:t>
      </w:r>
    </w:p>
    <w:p w:rsidR="00CD1B97" w:rsidRDefault="00CD1B97" w:rsidP="00444E4D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Заседание Комитета является правомочным (имеет кворум), если в </w:t>
      </w:r>
      <w:r w:rsidR="00760DA6">
        <w:rPr>
          <w:rFonts w:ascii="Times New Roman" w:hAnsi="Times New Roman" w:cs="Times New Roman"/>
          <w:sz w:val="24"/>
          <w:szCs w:val="24"/>
        </w:rPr>
        <w:t>нем принимают</w:t>
      </w:r>
      <w:r>
        <w:rPr>
          <w:rFonts w:ascii="Times New Roman" w:hAnsi="Times New Roman" w:cs="Times New Roman"/>
          <w:sz w:val="24"/>
          <w:szCs w:val="24"/>
        </w:rPr>
        <w:t xml:space="preserve"> участие не менее половины членов Комитета.</w:t>
      </w:r>
    </w:p>
    <w:p w:rsidR="00CD1B97" w:rsidRDefault="00A24F45" w:rsidP="00444E4D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решении вопросов каждый член Комитета обладает одним голосом. Передача права голоса членом Комитета иным лицам, в том числе другим членам Комитета, не допускается.</w:t>
      </w:r>
    </w:p>
    <w:p w:rsidR="008015F9" w:rsidRDefault="008015F9" w:rsidP="00444E4D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Комитета принимаются простым большинством голосов его членов.</w:t>
      </w:r>
    </w:p>
    <w:p w:rsidR="008015F9" w:rsidRDefault="008015F9" w:rsidP="00444E4D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позднее 3 (трех) рабочих дней после проведения заседания Комитета</w:t>
      </w:r>
      <w:r w:rsidR="00DF07BF">
        <w:rPr>
          <w:rFonts w:ascii="Times New Roman" w:hAnsi="Times New Roman" w:cs="Times New Roman"/>
          <w:sz w:val="24"/>
          <w:szCs w:val="24"/>
        </w:rPr>
        <w:t xml:space="preserve"> секретарь Комитета составляет протокол проведенного заседания.</w:t>
      </w:r>
    </w:p>
    <w:p w:rsidR="00DF07BF" w:rsidRDefault="00DF07BF" w:rsidP="00444E4D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подписывается Председателем и секретарем Комитета. Протокол составляется в двух оригинальных экземплярах</w:t>
      </w:r>
      <w:r w:rsidR="00C225A7">
        <w:rPr>
          <w:rFonts w:ascii="Times New Roman" w:hAnsi="Times New Roman" w:cs="Times New Roman"/>
          <w:sz w:val="24"/>
          <w:szCs w:val="24"/>
        </w:rPr>
        <w:t xml:space="preserve">, один из которых в течении 3 (трех) рабочих дней после подписания направляется </w:t>
      </w:r>
      <w:r w:rsidR="004339C5">
        <w:rPr>
          <w:rFonts w:ascii="Times New Roman" w:hAnsi="Times New Roman" w:cs="Times New Roman"/>
          <w:sz w:val="24"/>
          <w:szCs w:val="24"/>
        </w:rPr>
        <w:t>Совет</w:t>
      </w:r>
      <w:r w:rsidR="00B657F8">
        <w:rPr>
          <w:rFonts w:ascii="Times New Roman" w:hAnsi="Times New Roman" w:cs="Times New Roman"/>
          <w:sz w:val="24"/>
          <w:szCs w:val="24"/>
        </w:rPr>
        <w:t>у</w:t>
      </w:r>
      <w:r w:rsidR="004339C5">
        <w:rPr>
          <w:rFonts w:ascii="Times New Roman" w:hAnsi="Times New Roman" w:cs="Times New Roman"/>
          <w:sz w:val="24"/>
          <w:szCs w:val="24"/>
        </w:rPr>
        <w:t xml:space="preserve"> директоров</w:t>
      </w:r>
      <w:r w:rsidR="00C225A7">
        <w:rPr>
          <w:rFonts w:ascii="Times New Roman" w:hAnsi="Times New Roman" w:cs="Times New Roman"/>
          <w:sz w:val="24"/>
          <w:szCs w:val="24"/>
        </w:rPr>
        <w:t>, с приложением подготовленных для него материалов и рекомендаций, а другой остается в архиве Комитета. Всем членам Комитета</w:t>
      </w:r>
      <w:r w:rsidR="001C4106">
        <w:rPr>
          <w:rFonts w:ascii="Times New Roman" w:hAnsi="Times New Roman" w:cs="Times New Roman"/>
          <w:sz w:val="24"/>
          <w:szCs w:val="24"/>
        </w:rPr>
        <w:t xml:space="preserve"> направляются копии протокола, подготовленных материалов и рекомендаций.</w:t>
      </w:r>
    </w:p>
    <w:p w:rsidR="001C4106" w:rsidRDefault="001C4106" w:rsidP="00444E4D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протоколе заседания Комитета указываются:</w:t>
      </w:r>
    </w:p>
    <w:p w:rsidR="001C4106" w:rsidRDefault="00A95630" w:rsidP="00444E4D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C4106">
        <w:rPr>
          <w:rFonts w:ascii="Times New Roman" w:hAnsi="Times New Roman" w:cs="Times New Roman"/>
          <w:sz w:val="24"/>
          <w:szCs w:val="24"/>
        </w:rPr>
        <w:t xml:space="preserve">ата, место, форма </w:t>
      </w:r>
      <w:r w:rsidR="00DE3177">
        <w:rPr>
          <w:rFonts w:ascii="Times New Roman" w:hAnsi="Times New Roman" w:cs="Times New Roman"/>
          <w:sz w:val="24"/>
          <w:szCs w:val="24"/>
        </w:rPr>
        <w:t xml:space="preserve">и время </w:t>
      </w:r>
      <w:r w:rsidR="001C4106">
        <w:rPr>
          <w:rFonts w:ascii="Times New Roman" w:hAnsi="Times New Roman" w:cs="Times New Roman"/>
          <w:sz w:val="24"/>
          <w:szCs w:val="24"/>
        </w:rPr>
        <w:t>проведения</w:t>
      </w:r>
      <w:r w:rsidR="00DE3177">
        <w:rPr>
          <w:rFonts w:ascii="Times New Roman" w:hAnsi="Times New Roman" w:cs="Times New Roman"/>
          <w:sz w:val="24"/>
          <w:szCs w:val="24"/>
        </w:rPr>
        <w:t xml:space="preserve"> заседания;</w:t>
      </w:r>
    </w:p>
    <w:p w:rsidR="00DE3177" w:rsidRDefault="00A95630" w:rsidP="00444E4D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E3177">
        <w:rPr>
          <w:rFonts w:ascii="Times New Roman" w:hAnsi="Times New Roman" w:cs="Times New Roman"/>
          <w:sz w:val="24"/>
          <w:szCs w:val="24"/>
        </w:rPr>
        <w:t>писок членов Комитета, принимавших участие в рассмотрении повестки дня, а также список иных лиц, присутствовавших на заседании;</w:t>
      </w:r>
    </w:p>
    <w:p w:rsidR="00DE3177" w:rsidRDefault="00A95630" w:rsidP="00444E4D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E3177">
        <w:rPr>
          <w:rFonts w:ascii="Times New Roman" w:hAnsi="Times New Roman" w:cs="Times New Roman"/>
          <w:sz w:val="24"/>
          <w:szCs w:val="24"/>
        </w:rPr>
        <w:t>овестка дня;</w:t>
      </w:r>
    </w:p>
    <w:p w:rsidR="00DE3177" w:rsidRDefault="00A95630" w:rsidP="00444E4D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E3177">
        <w:rPr>
          <w:rFonts w:ascii="Times New Roman" w:hAnsi="Times New Roman" w:cs="Times New Roman"/>
          <w:sz w:val="24"/>
          <w:szCs w:val="24"/>
        </w:rPr>
        <w:t>редложения членов Комитета по вопросам повестки дня;</w:t>
      </w:r>
    </w:p>
    <w:p w:rsidR="00DE3177" w:rsidRDefault="00A95630" w:rsidP="00444E4D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вопросы, поставленные на голосование и итоги голосования по ним;</w:t>
      </w:r>
    </w:p>
    <w:p w:rsidR="00A95630" w:rsidRDefault="00A95630" w:rsidP="00444E4D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принятые решения.</w:t>
      </w:r>
    </w:p>
    <w:p w:rsidR="00A95630" w:rsidRPr="007D2980" w:rsidRDefault="00C93C3F" w:rsidP="00444E4D">
      <w:pPr>
        <w:pStyle w:val="a3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980">
        <w:rPr>
          <w:rFonts w:ascii="Times New Roman" w:hAnsi="Times New Roman" w:cs="Times New Roman"/>
          <w:b/>
          <w:sz w:val="24"/>
          <w:szCs w:val="24"/>
        </w:rPr>
        <w:t xml:space="preserve">ПОДОТЧЕТНОСТЬ КОМИТЕТА </w:t>
      </w:r>
      <w:r w:rsidR="00C50C2B">
        <w:rPr>
          <w:rFonts w:ascii="Times New Roman" w:hAnsi="Times New Roman" w:cs="Times New Roman"/>
          <w:b/>
          <w:sz w:val="24"/>
          <w:szCs w:val="24"/>
        </w:rPr>
        <w:t>СОВЕТУ ДИРЕКТОРОВ</w:t>
      </w:r>
    </w:p>
    <w:p w:rsidR="00B251AC" w:rsidRDefault="00FA0905" w:rsidP="00444E4D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реже одного раза в год Комитет предоставляет </w:t>
      </w:r>
      <w:r w:rsidR="00C50C2B">
        <w:rPr>
          <w:rFonts w:ascii="Times New Roman" w:hAnsi="Times New Roman" w:cs="Times New Roman"/>
          <w:sz w:val="24"/>
          <w:szCs w:val="24"/>
        </w:rPr>
        <w:t>Совету директоров</w:t>
      </w:r>
      <w:r w:rsidR="00B251AC">
        <w:rPr>
          <w:rFonts w:ascii="Times New Roman" w:hAnsi="Times New Roman" w:cs="Times New Roman"/>
          <w:sz w:val="24"/>
          <w:szCs w:val="24"/>
        </w:rPr>
        <w:t xml:space="preserve"> отчет о</w:t>
      </w:r>
      <w:r>
        <w:rPr>
          <w:rFonts w:ascii="Times New Roman" w:hAnsi="Times New Roman" w:cs="Times New Roman"/>
          <w:sz w:val="24"/>
          <w:szCs w:val="24"/>
        </w:rPr>
        <w:t xml:space="preserve"> проделанной за отчетный период работе</w:t>
      </w:r>
      <w:r w:rsidR="007D2980">
        <w:rPr>
          <w:rFonts w:ascii="Times New Roman" w:hAnsi="Times New Roman" w:cs="Times New Roman"/>
          <w:sz w:val="24"/>
          <w:szCs w:val="24"/>
        </w:rPr>
        <w:t>.</w:t>
      </w:r>
    </w:p>
    <w:p w:rsidR="007D2980" w:rsidRDefault="007D2980" w:rsidP="00444E4D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Отчет должен содержать в себе информацию о деятельности Комитета в течение года, в частности:</w:t>
      </w:r>
    </w:p>
    <w:p w:rsidR="00231F34" w:rsidRDefault="00856A73" w:rsidP="00444E4D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31F34">
        <w:rPr>
          <w:rFonts w:ascii="Times New Roman" w:hAnsi="Times New Roman" w:cs="Times New Roman"/>
          <w:sz w:val="24"/>
          <w:szCs w:val="24"/>
        </w:rPr>
        <w:t>оличество проведенных заседаний;</w:t>
      </w:r>
    </w:p>
    <w:p w:rsidR="00856A73" w:rsidRDefault="00856A73" w:rsidP="00444E4D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31F34">
        <w:rPr>
          <w:rFonts w:ascii="Times New Roman" w:hAnsi="Times New Roman" w:cs="Times New Roman"/>
          <w:sz w:val="24"/>
          <w:szCs w:val="24"/>
        </w:rPr>
        <w:t>ассмотренные вопросы и выработанные рекомендации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02832" w:rsidRDefault="00F47F0D" w:rsidP="00444E4D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02832">
        <w:rPr>
          <w:rFonts w:ascii="Times New Roman" w:hAnsi="Times New Roman" w:cs="Times New Roman"/>
          <w:sz w:val="24"/>
          <w:szCs w:val="24"/>
        </w:rPr>
        <w:t>редложени</w:t>
      </w:r>
      <w:r w:rsidR="00856A73">
        <w:rPr>
          <w:rFonts w:ascii="Times New Roman" w:hAnsi="Times New Roman" w:cs="Times New Roman"/>
          <w:sz w:val="24"/>
          <w:szCs w:val="24"/>
        </w:rPr>
        <w:t>я</w:t>
      </w:r>
      <w:r w:rsidR="00E02832">
        <w:rPr>
          <w:rFonts w:ascii="Times New Roman" w:hAnsi="Times New Roman" w:cs="Times New Roman"/>
          <w:sz w:val="24"/>
          <w:szCs w:val="24"/>
        </w:rPr>
        <w:t xml:space="preserve"> по совершенствованию </w:t>
      </w:r>
      <w:r w:rsidR="00A27060" w:rsidRPr="00D11C03">
        <w:rPr>
          <w:rFonts w:ascii="Times New Roman" w:hAnsi="Times New Roman" w:cs="Times New Roman"/>
          <w:sz w:val="24"/>
          <w:szCs w:val="24"/>
        </w:rPr>
        <w:t xml:space="preserve">стратегического планирования </w:t>
      </w:r>
      <w:r w:rsidR="00AB6BE3">
        <w:rPr>
          <w:rFonts w:ascii="Times New Roman" w:hAnsi="Times New Roman" w:cs="Times New Roman"/>
          <w:sz w:val="24"/>
          <w:szCs w:val="24"/>
        </w:rPr>
        <w:t>Общества</w:t>
      </w:r>
      <w:r w:rsidR="00A27060" w:rsidRPr="00D11C03">
        <w:rPr>
          <w:rFonts w:ascii="Times New Roman" w:hAnsi="Times New Roman" w:cs="Times New Roman"/>
          <w:sz w:val="24"/>
          <w:szCs w:val="24"/>
        </w:rPr>
        <w:t>.</w:t>
      </w:r>
    </w:p>
    <w:p w:rsidR="00F47F0D" w:rsidRDefault="00F04444" w:rsidP="00444E4D">
      <w:pPr>
        <w:pStyle w:val="a3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Комитета может содержать иную существенную информацию по усмотрению Комитета.</w:t>
      </w:r>
    </w:p>
    <w:p w:rsidR="00F04444" w:rsidRPr="00BB394C" w:rsidRDefault="004339C5" w:rsidP="00444E4D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директоров</w:t>
      </w:r>
      <w:r w:rsidR="00A82935">
        <w:rPr>
          <w:rFonts w:ascii="Times New Roman" w:hAnsi="Times New Roman" w:cs="Times New Roman"/>
          <w:sz w:val="24"/>
          <w:szCs w:val="24"/>
        </w:rPr>
        <w:t xml:space="preserve"> вправе в любое время потребовать у Комитета предоставить отчет о текущей деятельности Комитета. Сроки подготовки и предоставления такого отчета определяются решением </w:t>
      </w:r>
      <w:r w:rsidR="00C50C2B">
        <w:rPr>
          <w:rFonts w:ascii="Times New Roman" w:hAnsi="Times New Roman" w:cs="Times New Roman"/>
          <w:sz w:val="24"/>
          <w:szCs w:val="24"/>
        </w:rPr>
        <w:t>Совета директоров</w:t>
      </w:r>
      <w:r w:rsidR="00A82935">
        <w:rPr>
          <w:rFonts w:ascii="Times New Roman" w:hAnsi="Times New Roman" w:cs="Times New Roman"/>
          <w:sz w:val="24"/>
          <w:szCs w:val="24"/>
        </w:rPr>
        <w:t>.</w:t>
      </w:r>
    </w:p>
    <w:p w:rsidR="006611FC" w:rsidRPr="00712563" w:rsidRDefault="00C93C3F" w:rsidP="00444E4D">
      <w:pPr>
        <w:pStyle w:val="a3"/>
        <w:numPr>
          <w:ilvl w:val="0"/>
          <w:numId w:val="2"/>
        </w:numPr>
        <w:tabs>
          <w:tab w:val="left" w:pos="1134"/>
        </w:tabs>
        <w:spacing w:before="120" w:after="12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ВЗАИМОДЕЙСТВИЕ КОМИТЕТА С ОРГАНАМИ </w:t>
      </w:r>
      <w:r w:rsidR="00AB6BE3">
        <w:rPr>
          <w:rFonts w:ascii="Times New Roman" w:hAnsi="Times New Roman" w:cs="Times New Roman"/>
          <w:b/>
          <w:sz w:val="24"/>
          <w:szCs w:val="24"/>
        </w:rPr>
        <w:t>ОБЩЕСТВА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И ИНЫМИ ЛИЦАМИ</w:t>
      </w:r>
    </w:p>
    <w:p w:rsidR="00651ADC" w:rsidRPr="00A47BD6" w:rsidRDefault="00925E09" w:rsidP="00444E4D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E09">
        <w:rPr>
          <w:rFonts w:ascii="Times New Roman" w:hAnsi="Times New Roman" w:cs="Times New Roman"/>
          <w:sz w:val="24"/>
          <w:szCs w:val="24"/>
        </w:rPr>
        <w:t xml:space="preserve">При исполнении своих обязанностей Комитет поддерживает эффективные рабочие отношения с органами </w:t>
      </w:r>
      <w:r w:rsidR="00AB6BE3">
        <w:rPr>
          <w:rFonts w:ascii="Times New Roman" w:hAnsi="Times New Roman" w:cs="Times New Roman"/>
          <w:sz w:val="24"/>
          <w:szCs w:val="24"/>
        </w:rPr>
        <w:t>Общества</w:t>
      </w:r>
      <w:r w:rsidRPr="00925E09">
        <w:rPr>
          <w:rFonts w:ascii="Times New Roman" w:hAnsi="Times New Roman" w:cs="Times New Roman"/>
          <w:sz w:val="24"/>
          <w:szCs w:val="24"/>
        </w:rPr>
        <w:t>, а также иными организациями и лицами.</w:t>
      </w:r>
    </w:p>
    <w:p w:rsidR="00A47BD6" w:rsidRPr="006454F4" w:rsidRDefault="00A47BD6" w:rsidP="00444E4D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Комитета обязан обеспечить скоординированное взаимодействие Комитета с </w:t>
      </w:r>
      <w:r w:rsidR="00BA5643">
        <w:rPr>
          <w:rFonts w:ascii="Times New Roman" w:hAnsi="Times New Roman" w:cs="Times New Roman"/>
          <w:sz w:val="24"/>
          <w:szCs w:val="24"/>
        </w:rPr>
        <w:t>Советом директоров</w:t>
      </w:r>
      <w:r>
        <w:rPr>
          <w:rFonts w:ascii="Times New Roman" w:hAnsi="Times New Roman" w:cs="Times New Roman"/>
          <w:sz w:val="24"/>
          <w:szCs w:val="24"/>
        </w:rPr>
        <w:t xml:space="preserve">, исполнительным органом, а также, при их наличии, с другими </w:t>
      </w:r>
      <w:r w:rsidR="006454F4">
        <w:rPr>
          <w:rFonts w:ascii="Times New Roman" w:hAnsi="Times New Roman" w:cs="Times New Roman"/>
          <w:sz w:val="24"/>
          <w:szCs w:val="24"/>
        </w:rPr>
        <w:t xml:space="preserve">комитетами </w:t>
      </w:r>
      <w:r w:rsidR="00C50C2B">
        <w:rPr>
          <w:rFonts w:ascii="Times New Roman" w:hAnsi="Times New Roman" w:cs="Times New Roman"/>
          <w:sz w:val="24"/>
          <w:szCs w:val="24"/>
        </w:rPr>
        <w:t>Совета директоров</w:t>
      </w:r>
      <w:r w:rsidR="006454F4">
        <w:rPr>
          <w:rFonts w:ascii="Times New Roman" w:hAnsi="Times New Roman" w:cs="Times New Roman"/>
          <w:sz w:val="24"/>
          <w:szCs w:val="24"/>
        </w:rPr>
        <w:t>.</w:t>
      </w:r>
    </w:p>
    <w:p w:rsidR="006454F4" w:rsidRPr="006E7540" w:rsidRDefault="006454F4" w:rsidP="00444E4D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Руководители структурных подразделений, а также иные работники </w:t>
      </w:r>
      <w:r w:rsidR="00AB6BE3">
        <w:rPr>
          <w:rFonts w:ascii="Times New Roman" w:hAnsi="Times New Roman" w:cs="Times New Roman"/>
          <w:sz w:val="24"/>
          <w:szCs w:val="24"/>
        </w:rPr>
        <w:t>Общества</w:t>
      </w:r>
      <w:r w:rsidR="00EF4035">
        <w:rPr>
          <w:rFonts w:ascii="Times New Roman" w:hAnsi="Times New Roman" w:cs="Times New Roman"/>
          <w:sz w:val="24"/>
          <w:szCs w:val="24"/>
        </w:rPr>
        <w:t xml:space="preserve"> обязаны по требованию Комитета в течение 10 (десяти) календарных дней предоставить полную и достоверную информацию и документы по вопросам предмета деятельности Комитета. Требование о предоставлении </w:t>
      </w:r>
      <w:r w:rsidR="006E7540">
        <w:rPr>
          <w:rFonts w:ascii="Times New Roman" w:hAnsi="Times New Roman" w:cs="Times New Roman"/>
          <w:sz w:val="24"/>
          <w:szCs w:val="24"/>
        </w:rPr>
        <w:t>информации и документов оформляется письменно за подписью Председателя Комитета.</w:t>
      </w:r>
    </w:p>
    <w:p w:rsidR="006E7540" w:rsidRPr="00925E09" w:rsidRDefault="006E7540" w:rsidP="00444E4D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и документы предоставляются Комитету через секретаря Комитета с приложением копий в количестве, равном количеству членов Комитета.  В случае если материалы и информация носят конфиденциальный характер</w:t>
      </w:r>
      <w:r w:rsidR="00EB33EC">
        <w:rPr>
          <w:rFonts w:ascii="Times New Roman" w:hAnsi="Times New Roman" w:cs="Times New Roman"/>
          <w:sz w:val="24"/>
          <w:szCs w:val="24"/>
        </w:rPr>
        <w:t>, в соответствии с внутренними документами на них должен быть поставлен гриф «Конфиденциально».</w:t>
      </w:r>
    </w:p>
    <w:p w:rsidR="00712563" w:rsidRPr="00FF05CD" w:rsidRDefault="00C93C3F" w:rsidP="00444E4D">
      <w:pPr>
        <w:pStyle w:val="a3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5CD">
        <w:rPr>
          <w:rFonts w:ascii="Times New Roman" w:hAnsi="Times New Roman" w:cs="Times New Roman"/>
          <w:b/>
          <w:sz w:val="24"/>
          <w:szCs w:val="24"/>
        </w:rPr>
        <w:t>КОНФИДЕНЦИАЛЬНОСТЬ</w:t>
      </w:r>
    </w:p>
    <w:p w:rsidR="0027368A" w:rsidRPr="00FF05CD" w:rsidRDefault="0027368A" w:rsidP="00444E4D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05CD">
        <w:rPr>
          <w:rFonts w:ascii="Times New Roman" w:hAnsi="Times New Roman" w:cs="Times New Roman"/>
          <w:sz w:val="24"/>
          <w:szCs w:val="24"/>
        </w:rPr>
        <w:t>В период исполнения обязанностей членов Комитета, а также окончания срока полномочий в Комитете, лица являющиеся</w:t>
      </w:r>
      <w:r w:rsidR="00C52573" w:rsidRPr="00FF05CD">
        <w:rPr>
          <w:rFonts w:ascii="Times New Roman" w:hAnsi="Times New Roman" w:cs="Times New Roman"/>
          <w:sz w:val="24"/>
          <w:szCs w:val="24"/>
        </w:rPr>
        <w:t xml:space="preserve"> (являвшиеся) членами Комитета обязаны соблюдать требование конфиденциальности в отношении получаемой ими в связи с их деятельностью в Комитете информации.</w:t>
      </w:r>
    </w:p>
    <w:p w:rsidR="00C52573" w:rsidRPr="00FF05CD" w:rsidRDefault="00C93C3F" w:rsidP="00444E4D">
      <w:pPr>
        <w:pStyle w:val="a3"/>
        <w:numPr>
          <w:ilvl w:val="0"/>
          <w:numId w:val="2"/>
        </w:numPr>
        <w:tabs>
          <w:tab w:val="left" w:pos="1134"/>
        </w:tabs>
        <w:spacing w:before="120" w:after="12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5CD">
        <w:rPr>
          <w:rFonts w:ascii="Times New Roman" w:hAnsi="Times New Roman" w:cs="Times New Roman"/>
          <w:b/>
          <w:sz w:val="24"/>
          <w:szCs w:val="24"/>
        </w:rPr>
        <w:t>КОМПЕНСАЦИИ ЧЛЕНОВ КОМИТЕТА</w:t>
      </w:r>
    </w:p>
    <w:p w:rsidR="00EA10DC" w:rsidRDefault="00EA10DC" w:rsidP="00444E4D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05CD">
        <w:rPr>
          <w:rFonts w:ascii="Times New Roman" w:hAnsi="Times New Roman" w:cs="Times New Roman"/>
          <w:sz w:val="24"/>
          <w:szCs w:val="24"/>
        </w:rPr>
        <w:t xml:space="preserve">Членам Комитета по решению Уполномоченного органа </w:t>
      </w:r>
      <w:r w:rsidR="00AB6BE3">
        <w:rPr>
          <w:rFonts w:ascii="Times New Roman" w:hAnsi="Times New Roman" w:cs="Times New Roman"/>
          <w:sz w:val="24"/>
          <w:szCs w:val="24"/>
        </w:rPr>
        <w:t>Общества</w:t>
      </w:r>
      <w:r w:rsidRPr="00FF05CD">
        <w:rPr>
          <w:rFonts w:ascii="Times New Roman" w:hAnsi="Times New Roman" w:cs="Times New Roman"/>
          <w:sz w:val="24"/>
          <w:szCs w:val="24"/>
        </w:rPr>
        <w:t xml:space="preserve"> могут компенсироваться расходы</w:t>
      </w:r>
      <w:r w:rsidR="00D92928" w:rsidRPr="00FF05CD">
        <w:rPr>
          <w:rFonts w:ascii="Times New Roman" w:hAnsi="Times New Roman" w:cs="Times New Roman"/>
          <w:sz w:val="24"/>
          <w:szCs w:val="24"/>
        </w:rPr>
        <w:t xml:space="preserve">, связанные с исполнением ими своих обязанностей, в размере и порядке, рекомендованном </w:t>
      </w:r>
      <w:r w:rsidR="00BA5643">
        <w:rPr>
          <w:rFonts w:ascii="Times New Roman" w:hAnsi="Times New Roman" w:cs="Times New Roman"/>
          <w:sz w:val="24"/>
          <w:szCs w:val="24"/>
        </w:rPr>
        <w:t>Советом директоров</w:t>
      </w:r>
      <w:r w:rsidR="00D92928" w:rsidRPr="00FF05CD">
        <w:rPr>
          <w:rFonts w:ascii="Times New Roman" w:hAnsi="Times New Roman" w:cs="Times New Roman"/>
          <w:sz w:val="24"/>
          <w:szCs w:val="24"/>
        </w:rPr>
        <w:t xml:space="preserve"> и утвержденном Уполномоченным органом. Данные расходы закладываются в рамках бюджета </w:t>
      </w:r>
      <w:r w:rsidR="00AB6BE3">
        <w:rPr>
          <w:rFonts w:ascii="Times New Roman" w:hAnsi="Times New Roman" w:cs="Times New Roman"/>
          <w:sz w:val="24"/>
          <w:szCs w:val="24"/>
        </w:rPr>
        <w:t>Общества</w:t>
      </w:r>
      <w:r w:rsidR="00D92928" w:rsidRPr="00FF05CD">
        <w:rPr>
          <w:rFonts w:ascii="Times New Roman" w:hAnsi="Times New Roman" w:cs="Times New Roman"/>
          <w:sz w:val="24"/>
          <w:szCs w:val="24"/>
        </w:rPr>
        <w:t>.</w:t>
      </w:r>
    </w:p>
    <w:p w:rsidR="00D92928" w:rsidRPr="00FF05CD" w:rsidRDefault="00C93C3F" w:rsidP="00444E4D">
      <w:pPr>
        <w:pStyle w:val="a3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5CD">
        <w:rPr>
          <w:rFonts w:ascii="Times New Roman" w:hAnsi="Times New Roman" w:cs="Times New Roman"/>
          <w:b/>
          <w:sz w:val="24"/>
          <w:szCs w:val="24"/>
        </w:rPr>
        <w:t>ОТВЕТСТВЕННОСТЬ</w:t>
      </w:r>
    </w:p>
    <w:p w:rsidR="00EA7762" w:rsidRPr="00FF05CD" w:rsidRDefault="00EA7762" w:rsidP="00444E4D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05CD">
        <w:rPr>
          <w:rFonts w:ascii="Times New Roman" w:hAnsi="Times New Roman" w:cs="Times New Roman"/>
          <w:sz w:val="24"/>
          <w:szCs w:val="24"/>
        </w:rPr>
        <w:t xml:space="preserve">Председатель и члены Комитета несут ответственность перед </w:t>
      </w:r>
      <w:r w:rsidR="00AB6BE3">
        <w:rPr>
          <w:rFonts w:ascii="Times New Roman" w:hAnsi="Times New Roman" w:cs="Times New Roman"/>
          <w:sz w:val="24"/>
          <w:szCs w:val="24"/>
        </w:rPr>
        <w:t>Общество</w:t>
      </w:r>
      <w:r w:rsidR="00C93C3F">
        <w:rPr>
          <w:rFonts w:ascii="Times New Roman" w:hAnsi="Times New Roman" w:cs="Times New Roman"/>
          <w:sz w:val="24"/>
          <w:szCs w:val="24"/>
        </w:rPr>
        <w:t>м</w:t>
      </w:r>
      <w:r w:rsidRPr="00FF05CD">
        <w:rPr>
          <w:rFonts w:ascii="Times New Roman" w:hAnsi="Times New Roman" w:cs="Times New Roman"/>
          <w:sz w:val="24"/>
          <w:szCs w:val="24"/>
        </w:rPr>
        <w:t xml:space="preserve"> и Уполномоченным органом за вред, причиненный их действиями (бездействием), в соответствии с законодательством Республики </w:t>
      </w:r>
      <w:r w:rsidR="00FF05CD" w:rsidRPr="00FF05CD">
        <w:rPr>
          <w:rFonts w:ascii="Times New Roman" w:hAnsi="Times New Roman" w:cs="Times New Roman"/>
          <w:sz w:val="24"/>
          <w:szCs w:val="24"/>
        </w:rPr>
        <w:t>К</w:t>
      </w:r>
      <w:r w:rsidRPr="00FF05CD">
        <w:rPr>
          <w:rFonts w:ascii="Times New Roman" w:hAnsi="Times New Roman" w:cs="Times New Roman"/>
          <w:sz w:val="24"/>
          <w:szCs w:val="24"/>
        </w:rPr>
        <w:t>азахстан, в том числе за убытки, понесенные в резул</w:t>
      </w:r>
      <w:r w:rsidR="00FF05CD" w:rsidRPr="00FF05CD">
        <w:rPr>
          <w:rFonts w:ascii="Times New Roman" w:hAnsi="Times New Roman" w:cs="Times New Roman"/>
          <w:sz w:val="24"/>
          <w:szCs w:val="24"/>
        </w:rPr>
        <w:t>ьтате предоставления информации</w:t>
      </w:r>
      <w:r w:rsidRPr="00FF05CD">
        <w:rPr>
          <w:rFonts w:ascii="Times New Roman" w:hAnsi="Times New Roman" w:cs="Times New Roman"/>
          <w:sz w:val="24"/>
          <w:szCs w:val="24"/>
        </w:rPr>
        <w:t>, вводящей в заблуждение, или заведомо ложной информации.</w:t>
      </w:r>
    </w:p>
    <w:p w:rsidR="0070024E" w:rsidRDefault="00C93C3F" w:rsidP="00444E4D">
      <w:pPr>
        <w:pStyle w:val="a3"/>
        <w:numPr>
          <w:ilvl w:val="0"/>
          <w:numId w:val="2"/>
        </w:numPr>
        <w:tabs>
          <w:tab w:val="left" w:pos="1134"/>
        </w:tabs>
        <w:spacing w:before="120" w:after="12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70024E">
        <w:rPr>
          <w:rFonts w:ascii="Times New Roman" w:hAnsi="Times New Roman" w:cs="Times New Roman"/>
          <w:b/>
          <w:sz w:val="24"/>
          <w:szCs w:val="24"/>
        </w:rPr>
        <w:t>ЗАКЛЮЧИТЕЛЬНЫЕ</w:t>
      </w:r>
      <w:r w:rsidRPr="006838DC">
        <w:rPr>
          <w:rFonts w:ascii="Times New Roman" w:hAnsi="Times New Roman" w:cs="Times New Roman"/>
          <w:sz w:val="24"/>
          <w:szCs w:val="24"/>
        </w:rPr>
        <w:t xml:space="preserve"> </w:t>
      </w:r>
      <w:r w:rsidRPr="0070024E">
        <w:rPr>
          <w:rFonts w:ascii="Times New Roman" w:hAnsi="Times New Roman" w:cs="Times New Roman"/>
          <w:b/>
          <w:sz w:val="24"/>
          <w:szCs w:val="24"/>
        </w:rPr>
        <w:t>ПОЛОЖЕНИЯ</w:t>
      </w:r>
      <w:r w:rsidRPr="006838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6B06" w:rsidRDefault="001003F5" w:rsidP="00444E4D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024E">
        <w:rPr>
          <w:rFonts w:ascii="Times New Roman" w:hAnsi="Times New Roman" w:cs="Times New Roman"/>
          <w:sz w:val="24"/>
          <w:szCs w:val="24"/>
        </w:rPr>
        <w:t xml:space="preserve">Настоящее Положение, а также изменения и дополнения к нему, утверждаются решением </w:t>
      </w:r>
      <w:r w:rsidR="00C50C2B">
        <w:rPr>
          <w:rFonts w:ascii="Times New Roman" w:hAnsi="Times New Roman" w:cs="Times New Roman"/>
          <w:sz w:val="24"/>
          <w:szCs w:val="24"/>
        </w:rPr>
        <w:t>Совета директоров</w:t>
      </w:r>
      <w:r w:rsidR="005F0B9D">
        <w:rPr>
          <w:rFonts w:ascii="Times New Roman" w:hAnsi="Times New Roman" w:cs="Times New Roman"/>
          <w:sz w:val="24"/>
          <w:szCs w:val="24"/>
        </w:rPr>
        <w:t xml:space="preserve"> </w:t>
      </w:r>
      <w:r w:rsidR="00AB6BE3">
        <w:rPr>
          <w:rFonts w:ascii="Times New Roman" w:hAnsi="Times New Roman" w:cs="Times New Roman"/>
          <w:sz w:val="24"/>
          <w:szCs w:val="24"/>
        </w:rPr>
        <w:t>Общества</w:t>
      </w:r>
      <w:r w:rsidR="002655C6">
        <w:rPr>
          <w:rFonts w:ascii="Times New Roman" w:hAnsi="Times New Roman" w:cs="Times New Roman"/>
          <w:sz w:val="24"/>
          <w:szCs w:val="24"/>
        </w:rPr>
        <w:t>.</w:t>
      </w:r>
    </w:p>
    <w:p w:rsidR="00515717" w:rsidRDefault="001003F5" w:rsidP="00444E4D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024E">
        <w:rPr>
          <w:rFonts w:ascii="Times New Roman" w:hAnsi="Times New Roman" w:cs="Times New Roman"/>
          <w:sz w:val="24"/>
          <w:szCs w:val="24"/>
        </w:rPr>
        <w:t xml:space="preserve">Положение о Комитете, сведения о персональном составе Комитета по решению Председателя Комитета, согласованному с Председателем </w:t>
      </w:r>
      <w:r w:rsidR="00C50C2B">
        <w:rPr>
          <w:rFonts w:ascii="Times New Roman" w:hAnsi="Times New Roman" w:cs="Times New Roman"/>
          <w:sz w:val="24"/>
          <w:szCs w:val="24"/>
        </w:rPr>
        <w:t>Совета директоров</w:t>
      </w:r>
      <w:r w:rsidRPr="0070024E">
        <w:rPr>
          <w:rFonts w:ascii="Times New Roman" w:hAnsi="Times New Roman" w:cs="Times New Roman"/>
          <w:sz w:val="24"/>
          <w:szCs w:val="24"/>
        </w:rPr>
        <w:t xml:space="preserve">, могут быть размещены на </w:t>
      </w:r>
      <w:r w:rsidR="00846B06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AB6BE3">
        <w:rPr>
          <w:rFonts w:ascii="Times New Roman" w:hAnsi="Times New Roman" w:cs="Times New Roman"/>
          <w:sz w:val="24"/>
          <w:szCs w:val="24"/>
        </w:rPr>
        <w:t>Общества</w:t>
      </w:r>
      <w:r w:rsidRPr="0070024E">
        <w:rPr>
          <w:rFonts w:ascii="Times New Roman" w:hAnsi="Times New Roman" w:cs="Times New Roman"/>
          <w:sz w:val="24"/>
          <w:szCs w:val="24"/>
        </w:rPr>
        <w:t>.</w:t>
      </w:r>
    </w:p>
    <w:sectPr w:rsidR="00515717" w:rsidSect="00444E4D"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B58" w:rsidRDefault="00317B58" w:rsidP="00C65C80">
      <w:pPr>
        <w:spacing w:after="0" w:line="240" w:lineRule="auto"/>
      </w:pPr>
      <w:r>
        <w:separator/>
      </w:r>
    </w:p>
  </w:endnote>
  <w:endnote w:type="continuationSeparator" w:id="0">
    <w:p w:rsidR="00317B58" w:rsidRDefault="00317B58" w:rsidP="00C65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B58" w:rsidRDefault="00317B58" w:rsidP="00C65C80">
      <w:pPr>
        <w:spacing w:after="0" w:line="240" w:lineRule="auto"/>
      </w:pPr>
      <w:r>
        <w:separator/>
      </w:r>
    </w:p>
  </w:footnote>
  <w:footnote w:type="continuationSeparator" w:id="0">
    <w:p w:rsidR="00317B58" w:rsidRDefault="00317B58" w:rsidP="00C65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05AB4"/>
    <w:multiLevelType w:val="hybridMultilevel"/>
    <w:tmpl w:val="28885860"/>
    <w:lvl w:ilvl="0" w:tplc="C2082E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B4967"/>
    <w:multiLevelType w:val="hybridMultilevel"/>
    <w:tmpl w:val="7F22A78E"/>
    <w:lvl w:ilvl="0" w:tplc="7CD0D7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37D2F"/>
    <w:multiLevelType w:val="hybridMultilevel"/>
    <w:tmpl w:val="8B1C27E6"/>
    <w:lvl w:ilvl="0" w:tplc="4DFA014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7564C"/>
    <w:multiLevelType w:val="hybridMultilevel"/>
    <w:tmpl w:val="5300BF20"/>
    <w:lvl w:ilvl="0" w:tplc="1818C4F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8C44332"/>
    <w:multiLevelType w:val="hybridMultilevel"/>
    <w:tmpl w:val="2FB23422"/>
    <w:lvl w:ilvl="0" w:tplc="DF405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F667F6"/>
    <w:multiLevelType w:val="hybridMultilevel"/>
    <w:tmpl w:val="244826F6"/>
    <w:lvl w:ilvl="0" w:tplc="7E5623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A7E43"/>
    <w:multiLevelType w:val="hybridMultilevel"/>
    <w:tmpl w:val="63262C2E"/>
    <w:lvl w:ilvl="0" w:tplc="C3286F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7043E9"/>
    <w:multiLevelType w:val="hybridMultilevel"/>
    <w:tmpl w:val="20CA5AB2"/>
    <w:lvl w:ilvl="0" w:tplc="DF405D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AC7542E"/>
    <w:multiLevelType w:val="hybridMultilevel"/>
    <w:tmpl w:val="7E866154"/>
    <w:lvl w:ilvl="0" w:tplc="DF405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E11027"/>
    <w:multiLevelType w:val="multilevel"/>
    <w:tmpl w:val="ECEA948C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2B91F10"/>
    <w:multiLevelType w:val="hybridMultilevel"/>
    <w:tmpl w:val="E4649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8655F"/>
    <w:multiLevelType w:val="hybridMultilevel"/>
    <w:tmpl w:val="4DE6ECD6"/>
    <w:lvl w:ilvl="0" w:tplc="15F6FF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252A9"/>
    <w:multiLevelType w:val="hybridMultilevel"/>
    <w:tmpl w:val="AF70D8F4"/>
    <w:lvl w:ilvl="0" w:tplc="AB2EA93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5C5A46"/>
    <w:multiLevelType w:val="hybridMultilevel"/>
    <w:tmpl w:val="FE78DB3C"/>
    <w:lvl w:ilvl="0" w:tplc="00562CA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041BBD"/>
    <w:multiLevelType w:val="hybridMultilevel"/>
    <w:tmpl w:val="9D66CFD4"/>
    <w:lvl w:ilvl="0" w:tplc="AB684A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653FC6"/>
    <w:multiLevelType w:val="hybridMultilevel"/>
    <w:tmpl w:val="C5CA846A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6A442D"/>
    <w:multiLevelType w:val="hybridMultilevel"/>
    <w:tmpl w:val="49BE78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0B68C0"/>
    <w:multiLevelType w:val="multilevel"/>
    <w:tmpl w:val="D6C833F2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62EA69DC"/>
    <w:multiLevelType w:val="hybridMultilevel"/>
    <w:tmpl w:val="F3744B36"/>
    <w:lvl w:ilvl="0" w:tplc="DF405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D543B7"/>
    <w:multiLevelType w:val="hybridMultilevel"/>
    <w:tmpl w:val="EB62C286"/>
    <w:lvl w:ilvl="0" w:tplc="DF405D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DD85895"/>
    <w:multiLevelType w:val="hybridMultilevel"/>
    <w:tmpl w:val="3CCCAB62"/>
    <w:lvl w:ilvl="0" w:tplc="37B223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FB1794"/>
    <w:multiLevelType w:val="hybridMultilevel"/>
    <w:tmpl w:val="9224FACC"/>
    <w:lvl w:ilvl="0" w:tplc="DF405D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6"/>
  </w:num>
  <w:num w:numId="4">
    <w:abstractNumId w:val="15"/>
  </w:num>
  <w:num w:numId="5">
    <w:abstractNumId w:val="8"/>
  </w:num>
  <w:num w:numId="6">
    <w:abstractNumId w:val="6"/>
  </w:num>
  <w:num w:numId="7">
    <w:abstractNumId w:val="1"/>
  </w:num>
  <w:num w:numId="8">
    <w:abstractNumId w:val="5"/>
  </w:num>
  <w:num w:numId="9">
    <w:abstractNumId w:val="14"/>
  </w:num>
  <w:num w:numId="10">
    <w:abstractNumId w:val="20"/>
  </w:num>
  <w:num w:numId="11">
    <w:abstractNumId w:val="18"/>
  </w:num>
  <w:num w:numId="12">
    <w:abstractNumId w:val="4"/>
  </w:num>
  <w:num w:numId="13">
    <w:abstractNumId w:val="3"/>
  </w:num>
  <w:num w:numId="14">
    <w:abstractNumId w:val="12"/>
  </w:num>
  <w:num w:numId="15">
    <w:abstractNumId w:val="17"/>
  </w:num>
  <w:num w:numId="16">
    <w:abstractNumId w:val="13"/>
  </w:num>
  <w:num w:numId="17">
    <w:abstractNumId w:val="11"/>
  </w:num>
  <w:num w:numId="18">
    <w:abstractNumId w:val="2"/>
  </w:num>
  <w:num w:numId="19">
    <w:abstractNumId w:val="7"/>
  </w:num>
  <w:num w:numId="20">
    <w:abstractNumId w:val="21"/>
  </w:num>
  <w:num w:numId="21">
    <w:abstractNumId w:val="1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5B2"/>
    <w:rsid w:val="00003CAF"/>
    <w:rsid w:val="00012747"/>
    <w:rsid w:val="00036957"/>
    <w:rsid w:val="00036DD5"/>
    <w:rsid w:val="00042BF8"/>
    <w:rsid w:val="00053125"/>
    <w:rsid w:val="00056C67"/>
    <w:rsid w:val="00063539"/>
    <w:rsid w:val="000715E4"/>
    <w:rsid w:val="00075086"/>
    <w:rsid w:val="0009019F"/>
    <w:rsid w:val="000A4297"/>
    <w:rsid w:val="000D14B5"/>
    <w:rsid w:val="000D35E8"/>
    <w:rsid w:val="000D6BF3"/>
    <w:rsid w:val="000E7264"/>
    <w:rsid w:val="000F1574"/>
    <w:rsid w:val="000F705F"/>
    <w:rsid w:val="001003F5"/>
    <w:rsid w:val="00124537"/>
    <w:rsid w:val="00125498"/>
    <w:rsid w:val="00130EE5"/>
    <w:rsid w:val="001439BB"/>
    <w:rsid w:val="001664F4"/>
    <w:rsid w:val="00171054"/>
    <w:rsid w:val="00181197"/>
    <w:rsid w:val="00186952"/>
    <w:rsid w:val="001A1512"/>
    <w:rsid w:val="001A51E0"/>
    <w:rsid w:val="001A5E0C"/>
    <w:rsid w:val="001A7EC0"/>
    <w:rsid w:val="001B64FA"/>
    <w:rsid w:val="001C1B14"/>
    <w:rsid w:val="001C210F"/>
    <w:rsid w:val="001C4106"/>
    <w:rsid w:val="001D73C5"/>
    <w:rsid w:val="001E3547"/>
    <w:rsid w:val="001E4D65"/>
    <w:rsid w:val="001E6B40"/>
    <w:rsid w:val="002051C0"/>
    <w:rsid w:val="0020736B"/>
    <w:rsid w:val="00214DDE"/>
    <w:rsid w:val="00215022"/>
    <w:rsid w:val="00215E46"/>
    <w:rsid w:val="00231F34"/>
    <w:rsid w:val="002356BD"/>
    <w:rsid w:val="00236B2C"/>
    <w:rsid w:val="0025397C"/>
    <w:rsid w:val="00260189"/>
    <w:rsid w:val="002614C3"/>
    <w:rsid w:val="00261C94"/>
    <w:rsid w:val="002650B6"/>
    <w:rsid w:val="002655C6"/>
    <w:rsid w:val="0027368A"/>
    <w:rsid w:val="00274BE6"/>
    <w:rsid w:val="00275225"/>
    <w:rsid w:val="0027625E"/>
    <w:rsid w:val="00282743"/>
    <w:rsid w:val="002864D5"/>
    <w:rsid w:val="00287B18"/>
    <w:rsid w:val="00293662"/>
    <w:rsid w:val="002B190D"/>
    <w:rsid w:val="002C4E72"/>
    <w:rsid w:val="002C7371"/>
    <w:rsid w:val="002E1C6B"/>
    <w:rsid w:val="002F42F0"/>
    <w:rsid w:val="00304091"/>
    <w:rsid w:val="00307D08"/>
    <w:rsid w:val="003172D3"/>
    <w:rsid w:val="00317B58"/>
    <w:rsid w:val="00317DC3"/>
    <w:rsid w:val="003379DF"/>
    <w:rsid w:val="00343897"/>
    <w:rsid w:val="00345055"/>
    <w:rsid w:val="00345A40"/>
    <w:rsid w:val="00346990"/>
    <w:rsid w:val="00371032"/>
    <w:rsid w:val="003B32E3"/>
    <w:rsid w:val="003B4044"/>
    <w:rsid w:val="003C563A"/>
    <w:rsid w:val="003D54B2"/>
    <w:rsid w:val="003E0DE8"/>
    <w:rsid w:val="003E3A5C"/>
    <w:rsid w:val="003F6047"/>
    <w:rsid w:val="003F6C01"/>
    <w:rsid w:val="003F7726"/>
    <w:rsid w:val="004000D7"/>
    <w:rsid w:val="004206C7"/>
    <w:rsid w:val="00427976"/>
    <w:rsid w:val="004302B8"/>
    <w:rsid w:val="00432FD8"/>
    <w:rsid w:val="004339C5"/>
    <w:rsid w:val="00434473"/>
    <w:rsid w:val="00435528"/>
    <w:rsid w:val="004409F0"/>
    <w:rsid w:val="00444E4D"/>
    <w:rsid w:val="00455677"/>
    <w:rsid w:val="00461682"/>
    <w:rsid w:val="00465E70"/>
    <w:rsid w:val="00470FAE"/>
    <w:rsid w:val="004711EC"/>
    <w:rsid w:val="00471FF6"/>
    <w:rsid w:val="00473F41"/>
    <w:rsid w:val="00474853"/>
    <w:rsid w:val="004759CF"/>
    <w:rsid w:val="0047761F"/>
    <w:rsid w:val="00495C68"/>
    <w:rsid w:val="004969C6"/>
    <w:rsid w:val="00497A80"/>
    <w:rsid w:val="004A5DFB"/>
    <w:rsid w:val="004B06F3"/>
    <w:rsid w:val="004B41FD"/>
    <w:rsid w:val="004B5E1B"/>
    <w:rsid w:val="004B5F2A"/>
    <w:rsid w:val="004E68E2"/>
    <w:rsid w:val="004E77DB"/>
    <w:rsid w:val="004F2CD7"/>
    <w:rsid w:val="00502868"/>
    <w:rsid w:val="00515717"/>
    <w:rsid w:val="005315B2"/>
    <w:rsid w:val="0053575C"/>
    <w:rsid w:val="005407E5"/>
    <w:rsid w:val="00565D39"/>
    <w:rsid w:val="00566F76"/>
    <w:rsid w:val="00591420"/>
    <w:rsid w:val="005A0A60"/>
    <w:rsid w:val="005B2EDD"/>
    <w:rsid w:val="005B654B"/>
    <w:rsid w:val="005C7F72"/>
    <w:rsid w:val="005D7C47"/>
    <w:rsid w:val="005E09F3"/>
    <w:rsid w:val="005F0B9D"/>
    <w:rsid w:val="005F786F"/>
    <w:rsid w:val="00602786"/>
    <w:rsid w:val="0060337B"/>
    <w:rsid w:val="00627BB2"/>
    <w:rsid w:val="0063120D"/>
    <w:rsid w:val="006336D1"/>
    <w:rsid w:val="00642BB8"/>
    <w:rsid w:val="006454F4"/>
    <w:rsid w:val="00650A62"/>
    <w:rsid w:val="00650BE4"/>
    <w:rsid w:val="00651ADC"/>
    <w:rsid w:val="00653319"/>
    <w:rsid w:val="00656A17"/>
    <w:rsid w:val="006611FC"/>
    <w:rsid w:val="006668DE"/>
    <w:rsid w:val="00673AD1"/>
    <w:rsid w:val="00676513"/>
    <w:rsid w:val="006838DC"/>
    <w:rsid w:val="0068646A"/>
    <w:rsid w:val="00693F35"/>
    <w:rsid w:val="00695A98"/>
    <w:rsid w:val="00696557"/>
    <w:rsid w:val="006A056C"/>
    <w:rsid w:val="006B5A47"/>
    <w:rsid w:val="006B7767"/>
    <w:rsid w:val="006C5B39"/>
    <w:rsid w:val="006D19FD"/>
    <w:rsid w:val="006D773C"/>
    <w:rsid w:val="006E3356"/>
    <w:rsid w:val="006E7540"/>
    <w:rsid w:val="006F34D6"/>
    <w:rsid w:val="0070024E"/>
    <w:rsid w:val="00712563"/>
    <w:rsid w:val="00714766"/>
    <w:rsid w:val="00715809"/>
    <w:rsid w:val="00733DFD"/>
    <w:rsid w:val="007355D0"/>
    <w:rsid w:val="007458AF"/>
    <w:rsid w:val="00751CDC"/>
    <w:rsid w:val="00760DA6"/>
    <w:rsid w:val="0077701F"/>
    <w:rsid w:val="00777260"/>
    <w:rsid w:val="007779A6"/>
    <w:rsid w:val="00782067"/>
    <w:rsid w:val="007863A6"/>
    <w:rsid w:val="007923FA"/>
    <w:rsid w:val="007A601E"/>
    <w:rsid w:val="007B1599"/>
    <w:rsid w:val="007B7EBF"/>
    <w:rsid w:val="007C32CC"/>
    <w:rsid w:val="007D0662"/>
    <w:rsid w:val="007D2980"/>
    <w:rsid w:val="008001EA"/>
    <w:rsid w:val="008015F9"/>
    <w:rsid w:val="00812D40"/>
    <w:rsid w:val="0084459E"/>
    <w:rsid w:val="00846B06"/>
    <w:rsid w:val="00856A73"/>
    <w:rsid w:val="00871640"/>
    <w:rsid w:val="008720FE"/>
    <w:rsid w:val="008737B6"/>
    <w:rsid w:val="00873BDB"/>
    <w:rsid w:val="00876B3B"/>
    <w:rsid w:val="00877BAD"/>
    <w:rsid w:val="008819F2"/>
    <w:rsid w:val="008A38C8"/>
    <w:rsid w:val="008B471F"/>
    <w:rsid w:val="008D21B0"/>
    <w:rsid w:val="008E1B10"/>
    <w:rsid w:val="008E6995"/>
    <w:rsid w:val="009146B3"/>
    <w:rsid w:val="00925438"/>
    <w:rsid w:val="00925E09"/>
    <w:rsid w:val="00933632"/>
    <w:rsid w:val="00950943"/>
    <w:rsid w:val="0096324A"/>
    <w:rsid w:val="00975A3E"/>
    <w:rsid w:val="00985939"/>
    <w:rsid w:val="009A1B99"/>
    <w:rsid w:val="009B497A"/>
    <w:rsid w:val="009B4C97"/>
    <w:rsid w:val="009C219D"/>
    <w:rsid w:val="009C4ABE"/>
    <w:rsid w:val="009D0024"/>
    <w:rsid w:val="009E549D"/>
    <w:rsid w:val="00A24F45"/>
    <w:rsid w:val="00A253E5"/>
    <w:rsid w:val="00A27060"/>
    <w:rsid w:val="00A36209"/>
    <w:rsid w:val="00A462B3"/>
    <w:rsid w:val="00A4685C"/>
    <w:rsid w:val="00A47BD6"/>
    <w:rsid w:val="00A52CF8"/>
    <w:rsid w:val="00A65DED"/>
    <w:rsid w:val="00A70173"/>
    <w:rsid w:val="00A71A8A"/>
    <w:rsid w:val="00A814D5"/>
    <w:rsid w:val="00A82935"/>
    <w:rsid w:val="00A95630"/>
    <w:rsid w:val="00A96298"/>
    <w:rsid w:val="00AA3D14"/>
    <w:rsid w:val="00AA3F45"/>
    <w:rsid w:val="00AB6BE3"/>
    <w:rsid w:val="00AD12CF"/>
    <w:rsid w:val="00AD2BD0"/>
    <w:rsid w:val="00AE5DD3"/>
    <w:rsid w:val="00AF72E0"/>
    <w:rsid w:val="00B0086D"/>
    <w:rsid w:val="00B03007"/>
    <w:rsid w:val="00B1447E"/>
    <w:rsid w:val="00B147DF"/>
    <w:rsid w:val="00B251AC"/>
    <w:rsid w:val="00B320E5"/>
    <w:rsid w:val="00B32C20"/>
    <w:rsid w:val="00B33887"/>
    <w:rsid w:val="00B5579B"/>
    <w:rsid w:val="00B609CA"/>
    <w:rsid w:val="00B657F8"/>
    <w:rsid w:val="00B6601F"/>
    <w:rsid w:val="00B74BF8"/>
    <w:rsid w:val="00B76719"/>
    <w:rsid w:val="00B85C88"/>
    <w:rsid w:val="00BA5643"/>
    <w:rsid w:val="00BB394C"/>
    <w:rsid w:val="00BB78B0"/>
    <w:rsid w:val="00BD112A"/>
    <w:rsid w:val="00BF6E63"/>
    <w:rsid w:val="00C21A14"/>
    <w:rsid w:val="00C225A7"/>
    <w:rsid w:val="00C26573"/>
    <w:rsid w:val="00C3009F"/>
    <w:rsid w:val="00C311EB"/>
    <w:rsid w:val="00C3596A"/>
    <w:rsid w:val="00C40A8A"/>
    <w:rsid w:val="00C50C2B"/>
    <w:rsid w:val="00C510CF"/>
    <w:rsid w:val="00C52573"/>
    <w:rsid w:val="00C526AD"/>
    <w:rsid w:val="00C55E16"/>
    <w:rsid w:val="00C65C80"/>
    <w:rsid w:val="00C77233"/>
    <w:rsid w:val="00C82259"/>
    <w:rsid w:val="00C822EC"/>
    <w:rsid w:val="00C92DD0"/>
    <w:rsid w:val="00C93C3F"/>
    <w:rsid w:val="00C95B68"/>
    <w:rsid w:val="00CB3A9B"/>
    <w:rsid w:val="00CC445F"/>
    <w:rsid w:val="00CD0665"/>
    <w:rsid w:val="00CD1B97"/>
    <w:rsid w:val="00CD40D6"/>
    <w:rsid w:val="00CE19C2"/>
    <w:rsid w:val="00CE2FEF"/>
    <w:rsid w:val="00CE31B4"/>
    <w:rsid w:val="00CF31A9"/>
    <w:rsid w:val="00D0400D"/>
    <w:rsid w:val="00D11C03"/>
    <w:rsid w:val="00D14DC3"/>
    <w:rsid w:val="00D20DDC"/>
    <w:rsid w:val="00D20F52"/>
    <w:rsid w:val="00D231D9"/>
    <w:rsid w:val="00D2486F"/>
    <w:rsid w:val="00D352E5"/>
    <w:rsid w:val="00D360B4"/>
    <w:rsid w:val="00D4122E"/>
    <w:rsid w:val="00D51D69"/>
    <w:rsid w:val="00D6668F"/>
    <w:rsid w:val="00D74614"/>
    <w:rsid w:val="00D75475"/>
    <w:rsid w:val="00D91697"/>
    <w:rsid w:val="00D92928"/>
    <w:rsid w:val="00DA052A"/>
    <w:rsid w:val="00DA0D3F"/>
    <w:rsid w:val="00DA4A5B"/>
    <w:rsid w:val="00DA6BB3"/>
    <w:rsid w:val="00DC7A91"/>
    <w:rsid w:val="00DE3177"/>
    <w:rsid w:val="00DF07BF"/>
    <w:rsid w:val="00E00DAA"/>
    <w:rsid w:val="00E02832"/>
    <w:rsid w:val="00E10BEC"/>
    <w:rsid w:val="00E266E8"/>
    <w:rsid w:val="00E317D0"/>
    <w:rsid w:val="00E460E2"/>
    <w:rsid w:val="00E603BD"/>
    <w:rsid w:val="00E706E7"/>
    <w:rsid w:val="00E716CC"/>
    <w:rsid w:val="00EA10DC"/>
    <w:rsid w:val="00EA7762"/>
    <w:rsid w:val="00EB33EC"/>
    <w:rsid w:val="00EB7F40"/>
    <w:rsid w:val="00EC7FC6"/>
    <w:rsid w:val="00ED1477"/>
    <w:rsid w:val="00EE6D92"/>
    <w:rsid w:val="00EF4035"/>
    <w:rsid w:val="00F04444"/>
    <w:rsid w:val="00F05433"/>
    <w:rsid w:val="00F211B2"/>
    <w:rsid w:val="00F27B0E"/>
    <w:rsid w:val="00F46ED3"/>
    <w:rsid w:val="00F47E86"/>
    <w:rsid w:val="00F47F0D"/>
    <w:rsid w:val="00F56F06"/>
    <w:rsid w:val="00F572CA"/>
    <w:rsid w:val="00F66125"/>
    <w:rsid w:val="00F724DD"/>
    <w:rsid w:val="00F72647"/>
    <w:rsid w:val="00F760F3"/>
    <w:rsid w:val="00F81003"/>
    <w:rsid w:val="00FA0905"/>
    <w:rsid w:val="00FA0D7C"/>
    <w:rsid w:val="00FA4623"/>
    <w:rsid w:val="00FA66FD"/>
    <w:rsid w:val="00FB1D1A"/>
    <w:rsid w:val="00FB3291"/>
    <w:rsid w:val="00FB71C3"/>
    <w:rsid w:val="00FC4AE2"/>
    <w:rsid w:val="00FD6307"/>
    <w:rsid w:val="00FE12D5"/>
    <w:rsid w:val="00FE6195"/>
    <w:rsid w:val="00FF05CD"/>
    <w:rsid w:val="00FF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A3E277-F4CD-4522-AB4D-802ED4E3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46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85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146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9146B3"/>
    <w:pPr>
      <w:outlineLvl w:val="9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4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46B3"/>
    <w:rPr>
      <w:rFonts w:ascii="Tahoma" w:hAnsi="Tahoma" w:cs="Tahoma"/>
      <w:sz w:val="16"/>
      <w:szCs w:val="16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9146B3"/>
    <w:pPr>
      <w:spacing w:after="100"/>
      <w:ind w:left="220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9146B3"/>
    <w:pPr>
      <w:spacing w:after="10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9146B3"/>
    <w:pPr>
      <w:spacing w:after="100"/>
      <w:ind w:left="440"/>
    </w:pPr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C65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65C80"/>
  </w:style>
  <w:style w:type="paragraph" w:styleId="a9">
    <w:name w:val="footer"/>
    <w:basedOn w:val="a"/>
    <w:link w:val="aa"/>
    <w:uiPriority w:val="99"/>
    <w:unhideWhenUsed/>
    <w:rsid w:val="00C65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65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F0641-1275-484F-88B1-020BDB702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2480</Words>
  <Characters>14142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KazNMU</Company>
  <LinksUpToDate>false</LinksUpToDate>
  <CharactersWithSpaces>16589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image1</dc:creator>
  <cp:lastModifiedBy>Пользователь</cp:lastModifiedBy>
  <cp:revision>3</cp:revision>
  <cp:lastPrinted>2018-12-25T08:48:00Z</cp:lastPrinted>
  <dcterms:created xsi:type="dcterms:W3CDTF">2020-10-28T10:58:00Z</dcterms:created>
  <dcterms:modified xsi:type="dcterms:W3CDTF">2020-10-29T06:39:00Z</dcterms:modified>
</cp:coreProperties>
</file>