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49" w:rsidRDefault="00E57E49" w:rsidP="00C82672">
      <w:pPr>
        <w:spacing w:line="240" w:lineRule="auto"/>
        <w:jc w:val="right"/>
      </w:pPr>
    </w:p>
    <w:p w:rsidR="00E57E49" w:rsidRDefault="00E57E49" w:rsidP="00C82672">
      <w:pPr>
        <w:spacing w:line="240" w:lineRule="auto"/>
        <w:jc w:val="right"/>
      </w:pPr>
    </w:p>
    <w:tbl>
      <w:tblPr>
        <w:tblW w:w="14316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6"/>
      </w:tblGrid>
      <w:tr w:rsidR="003D0E64" w:rsidRPr="00FA1202" w:rsidTr="003D0E64">
        <w:trPr>
          <w:jc w:val="right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D0E64" w:rsidRPr="00FA1202" w:rsidRDefault="003D0E64" w:rsidP="001524A1">
            <w:pPr>
              <w:widowControl/>
              <w:autoSpaceDE/>
              <w:autoSpaceDN/>
              <w:adjustRightInd/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FA1202">
              <w:rPr>
                <w:color w:val="000000"/>
                <w:sz w:val="16"/>
                <w:szCs w:val="16"/>
              </w:rPr>
              <w:t>Прил</w:t>
            </w:r>
            <w:r>
              <w:rPr>
                <w:color w:val="000000"/>
                <w:sz w:val="16"/>
                <w:szCs w:val="16"/>
              </w:rPr>
              <w:t>ожение 4</w:t>
            </w:r>
            <w:r>
              <w:rPr>
                <w:color w:val="000000"/>
                <w:sz w:val="16"/>
                <w:szCs w:val="16"/>
              </w:rPr>
              <w:br/>
              <w:t xml:space="preserve">к Правилам организации </w:t>
            </w:r>
            <w:r w:rsidRPr="00FA1202">
              <w:rPr>
                <w:color w:val="000000"/>
                <w:sz w:val="16"/>
                <w:szCs w:val="16"/>
              </w:rPr>
              <w:t>и проведени</w:t>
            </w:r>
            <w:r>
              <w:rPr>
                <w:color w:val="000000"/>
                <w:sz w:val="16"/>
                <w:szCs w:val="16"/>
              </w:rPr>
              <w:t>я закупа</w:t>
            </w:r>
            <w:r>
              <w:rPr>
                <w:color w:val="000000"/>
                <w:sz w:val="16"/>
                <w:szCs w:val="16"/>
              </w:rPr>
              <w:br/>
              <w:t xml:space="preserve">лекарственных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средств,медицинских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изделий </w:t>
            </w:r>
            <w:r w:rsidRPr="00FA1202">
              <w:rPr>
                <w:color w:val="000000"/>
                <w:sz w:val="16"/>
                <w:szCs w:val="16"/>
              </w:rPr>
              <w:t>и специализирован</w:t>
            </w:r>
            <w:r>
              <w:rPr>
                <w:color w:val="000000"/>
                <w:sz w:val="16"/>
                <w:szCs w:val="16"/>
              </w:rPr>
              <w:t>ных</w:t>
            </w:r>
            <w:r>
              <w:rPr>
                <w:color w:val="000000"/>
                <w:sz w:val="16"/>
                <w:szCs w:val="16"/>
              </w:rPr>
              <w:br/>
              <w:t xml:space="preserve">лечебных продуктов в рамках </w:t>
            </w:r>
            <w:r w:rsidRPr="00FA1202">
              <w:rPr>
                <w:color w:val="000000"/>
                <w:sz w:val="16"/>
                <w:szCs w:val="16"/>
              </w:rPr>
              <w:t>гарантированного объема</w:t>
            </w:r>
            <w:r>
              <w:rPr>
                <w:color w:val="000000"/>
                <w:sz w:val="16"/>
                <w:szCs w:val="16"/>
              </w:rPr>
              <w:br/>
              <w:t xml:space="preserve">бесплатной медицинской помощи, </w:t>
            </w:r>
            <w:r w:rsidRPr="00FA1202">
              <w:rPr>
                <w:color w:val="000000"/>
                <w:sz w:val="16"/>
                <w:szCs w:val="16"/>
              </w:rPr>
              <w:t>дополнительного объ</w:t>
            </w:r>
            <w:r>
              <w:rPr>
                <w:color w:val="000000"/>
                <w:sz w:val="16"/>
                <w:szCs w:val="16"/>
              </w:rPr>
              <w:t>ема</w:t>
            </w:r>
            <w:r>
              <w:rPr>
                <w:color w:val="000000"/>
                <w:sz w:val="16"/>
                <w:szCs w:val="16"/>
              </w:rPr>
              <w:br/>
              <w:t xml:space="preserve">медицинской помощи для лиц, </w:t>
            </w:r>
            <w:r w:rsidRPr="00FA1202">
              <w:rPr>
                <w:color w:val="000000"/>
                <w:sz w:val="16"/>
                <w:szCs w:val="16"/>
              </w:rPr>
              <w:t>содержащихся в следст</w:t>
            </w:r>
            <w:r>
              <w:rPr>
                <w:color w:val="000000"/>
                <w:sz w:val="16"/>
                <w:szCs w:val="16"/>
              </w:rPr>
              <w:t>венных</w:t>
            </w:r>
            <w:r>
              <w:rPr>
                <w:color w:val="000000"/>
                <w:sz w:val="16"/>
                <w:szCs w:val="16"/>
              </w:rPr>
              <w:br/>
              <w:t xml:space="preserve">изоляторах и учреждениях </w:t>
            </w:r>
            <w:r w:rsidRPr="00FA1202">
              <w:rPr>
                <w:color w:val="000000"/>
                <w:sz w:val="16"/>
                <w:szCs w:val="16"/>
              </w:rPr>
              <w:t>уголовно-</w:t>
            </w:r>
            <w:r>
              <w:rPr>
                <w:color w:val="000000"/>
                <w:sz w:val="16"/>
                <w:szCs w:val="16"/>
              </w:rPr>
              <w:t>исполнительной</w:t>
            </w:r>
            <w:r>
              <w:rPr>
                <w:color w:val="000000"/>
                <w:sz w:val="16"/>
                <w:szCs w:val="16"/>
              </w:rPr>
              <w:br/>
              <w:t xml:space="preserve">(пенитенциарной) </w:t>
            </w:r>
            <w:r w:rsidRPr="00FA1202">
              <w:rPr>
                <w:color w:val="000000"/>
                <w:sz w:val="16"/>
                <w:szCs w:val="16"/>
              </w:rPr>
              <w:t>системы, за счет бюдж</w:t>
            </w:r>
            <w:r>
              <w:rPr>
                <w:color w:val="000000"/>
                <w:sz w:val="16"/>
                <w:szCs w:val="16"/>
              </w:rPr>
              <w:t>етных</w:t>
            </w:r>
            <w:r>
              <w:rPr>
                <w:color w:val="000000"/>
                <w:sz w:val="16"/>
                <w:szCs w:val="16"/>
              </w:rPr>
              <w:br/>
              <w:t xml:space="preserve">средств и (или) в системе </w:t>
            </w:r>
            <w:r w:rsidRPr="00FA1202">
              <w:rPr>
                <w:color w:val="000000"/>
                <w:sz w:val="16"/>
                <w:szCs w:val="16"/>
              </w:rPr>
              <w:t>обязательного социал</w:t>
            </w:r>
            <w:r>
              <w:rPr>
                <w:color w:val="000000"/>
                <w:sz w:val="16"/>
                <w:szCs w:val="16"/>
              </w:rPr>
              <w:t>ьного</w:t>
            </w:r>
            <w:r>
              <w:rPr>
                <w:color w:val="000000"/>
                <w:sz w:val="16"/>
                <w:szCs w:val="16"/>
              </w:rPr>
              <w:br/>
              <w:t xml:space="preserve">медицинского страхования, </w:t>
            </w:r>
            <w:r w:rsidRPr="00FA1202">
              <w:rPr>
                <w:color w:val="000000"/>
                <w:sz w:val="16"/>
                <w:szCs w:val="16"/>
              </w:rPr>
              <w:t>фармацевтических услуг</w:t>
            </w:r>
          </w:p>
        </w:tc>
      </w:tr>
    </w:tbl>
    <w:p w:rsidR="00E57E49" w:rsidRDefault="00E57E49" w:rsidP="007B6F7A">
      <w:pPr>
        <w:spacing w:line="240" w:lineRule="auto"/>
        <w:rPr>
          <w:b/>
          <w:sz w:val="22"/>
          <w:szCs w:val="22"/>
        </w:rPr>
      </w:pPr>
    </w:p>
    <w:p w:rsidR="008B6E68" w:rsidRPr="000757AE" w:rsidRDefault="008B6E68" w:rsidP="007B6F7A">
      <w:pPr>
        <w:spacing w:line="240" w:lineRule="auto"/>
        <w:rPr>
          <w:b/>
          <w:sz w:val="22"/>
          <w:szCs w:val="22"/>
        </w:rPr>
      </w:pPr>
    </w:p>
    <w:p w:rsidR="00C82672" w:rsidRPr="008B6E68" w:rsidRDefault="00C82672" w:rsidP="00C82672">
      <w:pPr>
        <w:widowControl/>
        <w:shd w:val="clear" w:color="auto" w:fill="FFFFFF"/>
        <w:autoSpaceDE/>
        <w:autoSpaceDN/>
        <w:adjustRightInd/>
        <w:spacing w:line="240" w:lineRule="auto"/>
        <w:jc w:val="center"/>
        <w:textAlignment w:val="baseline"/>
        <w:outlineLvl w:val="2"/>
        <w:rPr>
          <w:rFonts w:ascii="Courier New" w:hAnsi="Courier New" w:cs="Courier New"/>
          <w:b/>
          <w:color w:val="1E1E1E"/>
          <w:sz w:val="22"/>
          <w:szCs w:val="22"/>
        </w:rPr>
      </w:pPr>
      <w:r w:rsidRPr="008B6E68">
        <w:rPr>
          <w:b/>
          <w:sz w:val="22"/>
          <w:szCs w:val="22"/>
        </w:rPr>
        <w:t>Объявление о проведении тендера</w:t>
      </w:r>
    </w:p>
    <w:p w:rsidR="00164BC5" w:rsidRPr="008B6E68" w:rsidRDefault="008D16A6" w:rsidP="008D4C57">
      <w:pPr>
        <w:spacing w:line="240" w:lineRule="auto"/>
        <w:jc w:val="center"/>
        <w:rPr>
          <w:b/>
          <w:sz w:val="22"/>
          <w:szCs w:val="22"/>
        </w:rPr>
      </w:pPr>
      <w:r w:rsidRPr="008B6E68">
        <w:rPr>
          <w:b/>
          <w:sz w:val="22"/>
          <w:szCs w:val="22"/>
        </w:rPr>
        <w:t>по закупу «</w:t>
      </w:r>
      <w:r w:rsidR="00F160E4" w:rsidRPr="008B6E68">
        <w:rPr>
          <w:b/>
          <w:color w:val="000000"/>
          <w:sz w:val="22"/>
          <w:szCs w:val="22"/>
        </w:rPr>
        <w:t>Реагентов для лабораторных исследований</w:t>
      </w:r>
      <w:r w:rsidR="00831765" w:rsidRPr="008B6E68">
        <w:rPr>
          <w:b/>
          <w:sz w:val="22"/>
          <w:szCs w:val="22"/>
        </w:rPr>
        <w:t>»</w:t>
      </w:r>
    </w:p>
    <w:p w:rsidR="00164BC5" w:rsidRPr="000757AE" w:rsidRDefault="00164BC5" w:rsidP="00C82672">
      <w:pPr>
        <w:spacing w:line="240" w:lineRule="auto"/>
        <w:jc w:val="center"/>
        <w:rPr>
          <w:b/>
          <w:sz w:val="22"/>
          <w:szCs w:val="22"/>
        </w:rPr>
      </w:pPr>
    </w:p>
    <w:p w:rsidR="00865A0E" w:rsidRPr="000757AE" w:rsidRDefault="00C82672" w:rsidP="00DB0508">
      <w:pPr>
        <w:spacing w:line="240" w:lineRule="auto"/>
        <w:rPr>
          <w:sz w:val="22"/>
          <w:szCs w:val="22"/>
        </w:rPr>
      </w:pPr>
      <w:r w:rsidRPr="000757AE">
        <w:rPr>
          <w:color w:val="000000"/>
          <w:spacing w:val="2"/>
          <w:sz w:val="22"/>
          <w:szCs w:val="22"/>
          <w:shd w:val="clear" w:color="auto" w:fill="FFFFFF"/>
        </w:rPr>
        <w:t> </w:t>
      </w:r>
      <w:r w:rsidR="00865A0E" w:rsidRPr="000757AE">
        <w:rPr>
          <w:color w:val="000000"/>
          <w:spacing w:val="2"/>
          <w:sz w:val="22"/>
          <w:szCs w:val="22"/>
          <w:shd w:val="clear" w:color="auto" w:fill="FFFFFF"/>
        </w:rPr>
        <w:tab/>
      </w:r>
      <w:r w:rsidR="00057EE7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1. </w:t>
      </w:r>
      <w:r w:rsidR="00AD0574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Наименование заказчика, организатора закупа или единого дистрибьютора</w:t>
      </w:r>
      <w:r w:rsidR="00865A0E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:</w:t>
      </w:r>
      <w:r w:rsidR="00865A0E" w:rsidRPr="000757AE">
        <w:rPr>
          <w:b/>
          <w:sz w:val="22"/>
          <w:szCs w:val="22"/>
        </w:rPr>
        <w:t xml:space="preserve"> </w:t>
      </w:r>
      <w:r w:rsidR="00057EE7" w:rsidRPr="000757AE">
        <w:rPr>
          <w:sz w:val="22"/>
          <w:szCs w:val="22"/>
        </w:rPr>
        <w:t>А</w:t>
      </w:r>
      <w:r w:rsidR="000F44BD" w:rsidRPr="000757AE">
        <w:rPr>
          <w:sz w:val="22"/>
          <w:szCs w:val="22"/>
          <w:lang w:val="kk-KZ"/>
        </w:rPr>
        <w:t xml:space="preserve">кционерное общество </w:t>
      </w:r>
      <w:r w:rsidR="00057EE7" w:rsidRPr="000757AE">
        <w:rPr>
          <w:sz w:val="22"/>
          <w:szCs w:val="22"/>
        </w:rPr>
        <w:t>«Научно-исследовательский институт кардиологии и внутренних болезней».</w:t>
      </w:r>
    </w:p>
    <w:p w:rsidR="00AD0574" w:rsidRPr="000757AE" w:rsidRDefault="00AD0574" w:rsidP="00AD0574">
      <w:pPr>
        <w:spacing w:line="240" w:lineRule="auto"/>
        <w:rPr>
          <w:color w:val="000000"/>
          <w:spacing w:val="2"/>
          <w:sz w:val="22"/>
          <w:szCs w:val="22"/>
          <w:shd w:val="clear" w:color="auto" w:fill="FFFFFF"/>
        </w:rPr>
      </w:pP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 xml:space="preserve">Номер и время размещения объявления: 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>Тендер №</w:t>
      </w:r>
      <w:r w:rsidR="00FD54CC">
        <w:rPr>
          <w:color w:val="000000"/>
          <w:spacing w:val="2"/>
          <w:sz w:val="22"/>
          <w:szCs w:val="22"/>
          <w:shd w:val="clear" w:color="auto" w:fill="FFFFFF"/>
        </w:rPr>
        <w:t>1</w:t>
      </w:r>
      <w:r w:rsidR="000F44BD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от </w:t>
      </w:r>
      <w:r w:rsidR="007D152E" w:rsidRPr="000757AE">
        <w:rPr>
          <w:color w:val="000000"/>
          <w:spacing w:val="2"/>
          <w:sz w:val="22"/>
          <w:szCs w:val="22"/>
          <w:shd w:val="clear" w:color="auto" w:fill="FFFFFF"/>
        </w:rPr>
        <w:t>«</w:t>
      </w:r>
      <w:r w:rsidR="00F160E4">
        <w:rPr>
          <w:color w:val="000000"/>
          <w:spacing w:val="2"/>
          <w:sz w:val="22"/>
          <w:szCs w:val="22"/>
          <w:shd w:val="clear" w:color="auto" w:fill="FFFFFF"/>
          <w:lang w:val="kk-KZ"/>
        </w:rPr>
        <w:t>28</w:t>
      </w:r>
      <w:r w:rsidR="007D152E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» </w:t>
      </w:r>
      <w:r w:rsidR="00FD54CC">
        <w:rPr>
          <w:color w:val="000000"/>
          <w:spacing w:val="2"/>
          <w:sz w:val="22"/>
          <w:szCs w:val="22"/>
          <w:shd w:val="clear" w:color="auto" w:fill="FFFFFF"/>
        </w:rPr>
        <w:t>декаб</w:t>
      </w:r>
      <w:r w:rsidR="00515F4D">
        <w:rPr>
          <w:color w:val="000000"/>
          <w:spacing w:val="2"/>
          <w:sz w:val="22"/>
          <w:szCs w:val="22"/>
          <w:shd w:val="clear" w:color="auto" w:fill="FFFFFF"/>
        </w:rPr>
        <w:t>ря</w:t>
      </w:r>
      <w:r w:rsidR="004C41D5" w:rsidRPr="000757AE">
        <w:rPr>
          <w:color w:val="000000"/>
          <w:spacing w:val="2"/>
          <w:sz w:val="22"/>
          <w:szCs w:val="22"/>
          <w:shd w:val="clear" w:color="auto" w:fill="FFFFFF"/>
        </w:rPr>
        <w:t xml:space="preserve"> 202</w:t>
      </w:r>
      <w:r w:rsidR="004C41D5" w:rsidRPr="000757AE">
        <w:rPr>
          <w:color w:val="000000"/>
          <w:spacing w:val="2"/>
          <w:sz w:val="22"/>
          <w:szCs w:val="22"/>
          <w:shd w:val="clear" w:color="auto" w:fill="FFFFFF"/>
          <w:lang w:val="kk-KZ"/>
        </w:rPr>
        <w:t>3</w:t>
      </w:r>
      <w:r w:rsidR="00C82672" w:rsidRPr="000757AE">
        <w:rPr>
          <w:color w:val="000000"/>
          <w:spacing w:val="2"/>
          <w:sz w:val="22"/>
          <w:szCs w:val="22"/>
          <w:shd w:val="clear" w:color="auto" w:fill="FFFFFF"/>
        </w:rPr>
        <w:t>г.</w:t>
      </w:r>
    </w:p>
    <w:p w:rsidR="00AD0574" w:rsidRPr="000757AE" w:rsidRDefault="00AD0574" w:rsidP="00AD0574">
      <w:pPr>
        <w:spacing w:line="240" w:lineRule="auto"/>
        <w:rPr>
          <w:b/>
          <w:color w:val="000000"/>
          <w:spacing w:val="2"/>
          <w:sz w:val="22"/>
          <w:szCs w:val="22"/>
          <w:shd w:val="clear" w:color="auto" w:fill="FFFFFF"/>
        </w:rPr>
      </w:pP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>Юридический адрес, бизнес-идентификационный код, банковски</w:t>
      </w:r>
      <w:r w:rsidR="00B911C4" w:rsidRPr="000757AE">
        <w:rPr>
          <w:b/>
          <w:color w:val="000000"/>
          <w:spacing w:val="2"/>
          <w:sz w:val="22"/>
          <w:szCs w:val="22"/>
          <w:shd w:val="clear" w:color="auto" w:fill="FFFFFF"/>
        </w:rPr>
        <w:t>й</w:t>
      </w:r>
      <w:r w:rsidRPr="000757AE">
        <w:rPr>
          <w:b/>
          <w:color w:val="000000"/>
          <w:spacing w:val="2"/>
          <w:sz w:val="22"/>
          <w:szCs w:val="22"/>
          <w:shd w:val="clear" w:color="auto" w:fill="FFFFFF"/>
        </w:rPr>
        <w:t xml:space="preserve"> счет заказчика:</w:t>
      </w:r>
    </w:p>
    <w:p w:rsidR="00831765" w:rsidRPr="000757AE" w:rsidRDefault="00057EE7" w:rsidP="00AD0574">
      <w:pPr>
        <w:spacing w:line="240" w:lineRule="auto"/>
        <w:rPr>
          <w:sz w:val="22"/>
          <w:szCs w:val="22"/>
        </w:rPr>
      </w:pPr>
      <w:proofErr w:type="spellStart"/>
      <w:r w:rsidRPr="000757AE">
        <w:rPr>
          <w:sz w:val="22"/>
          <w:szCs w:val="22"/>
        </w:rPr>
        <w:t>г.Алматы</w:t>
      </w:r>
      <w:proofErr w:type="spellEnd"/>
      <w:r w:rsidRPr="000757AE">
        <w:rPr>
          <w:sz w:val="22"/>
          <w:szCs w:val="22"/>
        </w:rPr>
        <w:t xml:space="preserve">, ул.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120/25</w:t>
      </w:r>
      <w:r w:rsidR="00C82672" w:rsidRPr="000757AE">
        <w:rPr>
          <w:sz w:val="22"/>
          <w:szCs w:val="22"/>
        </w:rPr>
        <w:t>,</w:t>
      </w:r>
      <w:r w:rsidR="001851BF" w:rsidRPr="000757AE">
        <w:rPr>
          <w:sz w:val="22"/>
          <w:szCs w:val="22"/>
        </w:rPr>
        <w:t xml:space="preserve"> БИН </w:t>
      </w:r>
      <w:r w:rsidRPr="000757AE">
        <w:rPr>
          <w:sz w:val="22"/>
          <w:szCs w:val="22"/>
        </w:rPr>
        <w:t>990240008700</w:t>
      </w:r>
      <w:r w:rsidR="001851BF" w:rsidRPr="000757AE">
        <w:rPr>
          <w:sz w:val="22"/>
          <w:szCs w:val="22"/>
        </w:rPr>
        <w:t xml:space="preserve">. </w:t>
      </w:r>
    </w:p>
    <w:p w:rsidR="00AD0574" w:rsidRPr="000757AE" w:rsidRDefault="001851BF" w:rsidP="00AD0574">
      <w:pPr>
        <w:spacing w:line="240" w:lineRule="auto"/>
        <w:rPr>
          <w:sz w:val="22"/>
          <w:szCs w:val="22"/>
        </w:rPr>
      </w:pPr>
      <w:proofErr w:type="spellStart"/>
      <w:r w:rsidRPr="000757AE">
        <w:rPr>
          <w:sz w:val="22"/>
          <w:szCs w:val="22"/>
        </w:rPr>
        <w:t>Банковски</w:t>
      </w:r>
      <w:proofErr w:type="spellEnd"/>
      <w:r w:rsidR="000F44BD" w:rsidRPr="000757AE">
        <w:rPr>
          <w:sz w:val="22"/>
          <w:szCs w:val="22"/>
          <w:lang w:val="kk-KZ"/>
        </w:rPr>
        <w:t>й</w:t>
      </w:r>
      <w:r w:rsidRPr="000757AE">
        <w:rPr>
          <w:sz w:val="22"/>
          <w:szCs w:val="22"/>
        </w:rPr>
        <w:t xml:space="preserve"> счет заказчика: </w:t>
      </w:r>
      <w:r w:rsidRPr="000757AE">
        <w:rPr>
          <w:sz w:val="22"/>
          <w:szCs w:val="22"/>
          <w:u w:val="single"/>
        </w:rPr>
        <w:t>ИИК</w:t>
      </w:r>
      <w:r w:rsidR="000F44BD" w:rsidRPr="000757AE">
        <w:rPr>
          <w:sz w:val="22"/>
          <w:szCs w:val="22"/>
        </w:rPr>
        <w:t xml:space="preserve"> </w:t>
      </w:r>
      <w:r w:rsidR="000F44BD" w:rsidRPr="000757AE">
        <w:rPr>
          <w:sz w:val="22"/>
          <w:szCs w:val="22"/>
          <w:u w:val="single"/>
        </w:rPr>
        <w:t>KZ316010131000009185</w:t>
      </w:r>
      <w:r w:rsidRPr="000757AE">
        <w:rPr>
          <w:sz w:val="22"/>
          <w:szCs w:val="22"/>
          <w:u w:val="single"/>
        </w:rPr>
        <w:t>.</w:t>
      </w:r>
      <w:r w:rsidRPr="000757AE">
        <w:rPr>
          <w:sz w:val="22"/>
          <w:szCs w:val="22"/>
        </w:rPr>
        <w:t xml:space="preserve"> </w:t>
      </w:r>
    </w:p>
    <w:p w:rsidR="00E57E49" w:rsidRPr="000757AE" w:rsidRDefault="00150CD3" w:rsidP="00E57E49">
      <w:pPr>
        <w:spacing w:line="240" w:lineRule="auto"/>
        <w:ind w:firstLine="709"/>
        <w:rPr>
          <w:sz w:val="22"/>
          <w:szCs w:val="22"/>
        </w:rPr>
      </w:pPr>
      <w:r w:rsidRPr="000757AE">
        <w:rPr>
          <w:b/>
          <w:sz w:val="22"/>
          <w:szCs w:val="22"/>
        </w:rPr>
        <w:t xml:space="preserve">2. </w:t>
      </w:r>
      <w:r w:rsidR="00AD0574" w:rsidRPr="000757AE">
        <w:rPr>
          <w:b/>
          <w:sz w:val="22"/>
          <w:szCs w:val="22"/>
        </w:rPr>
        <w:t>Наименование и номер лота:</w:t>
      </w:r>
      <w:r w:rsidRPr="000757AE">
        <w:rPr>
          <w:sz w:val="22"/>
          <w:szCs w:val="22"/>
        </w:rPr>
        <w:t xml:space="preserve"> </w:t>
      </w:r>
    </w:p>
    <w:tbl>
      <w:tblPr>
        <w:tblW w:w="101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4138"/>
        <w:gridCol w:w="1134"/>
        <w:gridCol w:w="708"/>
        <w:gridCol w:w="1561"/>
        <w:gridCol w:w="1797"/>
      </w:tblGrid>
      <w:tr w:rsidR="006A41F8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41F8" w:rsidRPr="007B6F7A" w:rsidRDefault="006A41F8" w:rsidP="007B6F7A">
            <w:pPr>
              <w:spacing w:line="240" w:lineRule="auto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B6F7A">
              <w:rPr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F8" w:rsidRPr="007B6F7A" w:rsidRDefault="006A41F8" w:rsidP="007B6F7A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6F7A">
              <w:rPr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F8" w:rsidRPr="007B6F7A" w:rsidRDefault="006A41F8" w:rsidP="007B6F7A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6F7A">
              <w:rPr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F8" w:rsidRPr="007B6F7A" w:rsidRDefault="006A41F8" w:rsidP="007B6F7A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6F7A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F8" w:rsidRPr="007B6F7A" w:rsidRDefault="006A41F8" w:rsidP="007B6F7A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A41F8" w:rsidRPr="007B6F7A" w:rsidRDefault="006A41F8" w:rsidP="007B6F7A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A41F8" w:rsidRPr="007B6F7A" w:rsidRDefault="006A41F8" w:rsidP="00872AAD">
            <w:pPr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7B6F7A">
              <w:rPr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F8" w:rsidRPr="007B6F7A" w:rsidRDefault="006A41F8" w:rsidP="007B6F7A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6F7A">
              <w:rPr>
                <w:b/>
                <w:bCs/>
                <w:color w:val="000000"/>
                <w:sz w:val="18"/>
                <w:szCs w:val="18"/>
              </w:rPr>
              <w:t>Сумма, выделенная для закупок способом тендера (по лоту №), тенге</w:t>
            </w:r>
          </w:p>
        </w:tc>
      </w:tr>
      <w:tr w:rsidR="006A41F8" w:rsidRPr="007B6F7A" w:rsidTr="00D33A93">
        <w:trPr>
          <w:trHeight w:val="113"/>
        </w:trPr>
        <w:tc>
          <w:tcPr>
            <w:tcW w:w="10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1F8" w:rsidRPr="007B6F7A" w:rsidRDefault="006A41F8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b/>
                <w:bCs/>
                <w:color w:val="000000"/>
                <w:sz w:val="18"/>
                <w:szCs w:val="18"/>
              </w:rPr>
              <w:t xml:space="preserve">Регенты для биохимии на анализатор </w:t>
            </w:r>
            <w:proofErr w:type="spellStart"/>
            <w:r w:rsidRPr="007B6F7A">
              <w:rPr>
                <w:b/>
                <w:bCs/>
                <w:color w:val="000000"/>
                <w:sz w:val="18"/>
                <w:szCs w:val="18"/>
              </w:rPr>
              <w:t>Сobas</w:t>
            </w:r>
            <w:proofErr w:type="spellEnd"/>
            <w:r w:rsidRPr="007B6F7A">
              <w:rPr>
                <w:b/>
                <w:bCs/>
                <w:color w:val="000000"/>
                <w:sz w:val="18"/>
                <w:szCs w:val="18"/>
              </w:rPr>
              <w:t xml:space="preserve"> c303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Аланинаминотрансферазы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(АЛТ) с активацией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пиридоксальфосфата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25 212,83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327 766,73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Кассете для количественного определения α</w:t>
            </w:r>
            <w:r w:rsidRPr="007B6F7A">
              <w:rPr>
                <w:color w:val="000000"/>
                <w:sz w:val="18"/>
                <w:szCs w:val="18"/>
              </w:rPr>
              <w:noBreakHyphen/>
              <w:t>амилазы в сыворотке, плазме</w:t>
            </w:r>
            <w:r w:rsidRPr="007B6F7A">
              <w:rPr>
                <w:color w:val="000000"/>
                <w:sz w:val="18"/>
                <w:szCs w:val="18"/>
              </w:rPr>
              <w:br/>
              <w:t>крови и моче на модулях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65 195,13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65 195,13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реагентов для количественного определения альфа-амилазы панкреатической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74 416,87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74 416,87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Кассета для количественного определения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аспартатаминотрансферазы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br/>
              <w:t xml:space="preserve">(АСТ), активированной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пиридоксальфосфатом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23 421,75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304 482,75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Кассеты для количественного определения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креатинкиназы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(КК)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25 626,15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25 626,15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CKMB - Кассета для</w:t>
            </w:r>
            <w:r w:rsidRPr="007B6F7A">
              <w:rPr>
                <w:color w:val="000000"/>
                <w:sz w:val="18"/>
                <w:szCs w:val="18"/>
              </w:rPr>
              <w:br/>
              <w:t xml:space="preserve">количественного определения МB-изоэнзима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креатинкиназы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26 544,65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53 089,30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Кассета для количественного определения гамма</w:t>
            </w:r>
            <w:r w:rsidRPr="007B6F7A">
              <w:rPr>
                <w:color w:val="000000"/>
                <w:sz w:val="18"/>
                <w:szCs w:val="18"/>
              </w:rPr>
              <w:noBreakHyphen/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глутамилтрансферазы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13 970,39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41 911,16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Кассета для количественного определения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лактатдегидрогеназы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26 774,28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53 548,55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Кассета для количественного определения альбумина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14 714,37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44 143,11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Реагент для количественного определения общего билирубина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35 564,32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213 385,92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Кассете для количественного определения прямого билирубина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23 577,90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70 733,69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Кассета для количественного определения кальция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39 918,01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39 918,01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Кассета для количественного определения холестерина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41 846,86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125 540,58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Реагент для количественного определения холестерина ЛПВП (Липопротеины высокой плотности)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84 033,57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588 234,96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Реагентов для количественного определения холестерина ЛПНП (Липопротеины низкой плотности (Липопротеины низкой плотности)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103 239,40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722 675,80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Кассета для количественного определения триглицеридов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62 761,11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313 805,53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Кассета для количественного определения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креатинина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63 036,66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252 146,62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Кассета для количественного определения глюкозы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50 425,65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100 851,30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Кассета для количественного определения железа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37 823,83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37 823,83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Кассета для количественного определения магния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48 331,47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96 662,94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Кассета для количественного определения общего белка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16 661,59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99 969,54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Кассета для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опеределения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Мочевой кислоты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32 643,49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32 643,49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Кассета для определения ненасыщенная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железосвязывающая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способность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12 234,42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24 468,84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B6F7A">
              <w:rPr>
                <w:color w:val="000000"/>
                <w:sz w:val="18"/>
                <w:szCs w:val="18"/>
              </w:rPr>
              <w:t>Кассета  для</w:t>
            </w:r>
            <w:proofErr w:type="gramEnd"/>
            <w:r w:rsidRPr="007B6F7A">
              <w:rPr>
                <w:color w:val="000000"/>
                <w:sz w:val="18"/>
                <w:szCs w:val="18"/>
              </w:rPr>
              <w:t xml:space="preserve"> количественного определения мочевины/азота мочевины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14 218,38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184 838,94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Кассете для количественного определения антител к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стрептолизину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159 378,12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1 912 537,44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кассета для количественного определения C</w:t>
            </w:r>
            <w:r w:rsidRPr="007B6F7A">
              <w:rPr>
                <w:color w:val="000000"/>
                <w:sz w:val="18"/>
                <w:szCs w:val="18"/>
              </w:rPr>
              <w:noBreakHyphen/>
              <w:t>реактивного белка (CРБ)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313 768,79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3 137 687,85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Кассета для количественного определения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ферритина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292 165,67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584 331,33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Кассета для количественного определения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гликированного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гемоглобина A1c</w:t>
            </w:r>
            <w:r w:rsidRPr="007B6F7A">
              <w:rPr>
                <w:color w:val="000000"/>
                <w:sz w:val="18"/>
                <w:szCs w:val="18"/>
              </w:rPr>
              <w:br/>
              <w:t xml:space="preserve"> в цельной крови и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гемолизате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284 496,19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1 991 473,33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Набор реагентов для определения иммуноглобулина 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210 097,69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210 097,69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Кассета для количественного определения антител класса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IgG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в</w:t>
            </w:r>
            <w:r w:rsidRPr="007B6F7A">
              <w:rPr>
                <w:color w:val="000000"/>
                <w:sz w:val="18"/>
                <w:szCs w:val="18"/>
              </w:rPr>
              <w:br/>
              <w:t>спинномозговой жидкости, моче, сыворотке и плазме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210 097,69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210 097,69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Кассета для количественного определения ревматоидного фактора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120 801,12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966 408,96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Кассета для количественного определения компонента системы</w:t>
            </w:r>
            <w:r w:rsidRPr="007B6F7A">
              <w:rPr>
                <w:color w:val="000000"/>
                <w:sz w:val="18"/>
                <w:szCs w:val="18"/>
              </w:rPr>
              <w:br/>
              <w:t>комплемента C4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126 945,89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253 891,77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 Кассета для количественного определения компонента системы</w:t>
            </w:r>
            <w:r w:rsidRPr="007B6F7A">
              <w:rPr>
                <w:color w:val="000000"/>
                <w:sz w:val="18"/>
                <w:szCs w:val="18"/>
              </w:rPr>
              <w:br/>
              <w:t>комплемента C3c в сыворотке и плазме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127 992,98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255 985,95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7B6F7A">
              <w:rPr>
                <w:sz w:val="18"/>
                <w:szCs w:val="18"/>
              </w:rPr>
              <w:t>Дилюент</w:t>
            </w:r>
            <w:proofErr w:type="spellEnd"/>
            <w:r w:rsidRPr="007B6F7A">
              <w:rPr>
                <w:sz w:val="18"/>
                <w:szCs w:val="18"/>
              </w:rPr>
              <w:t xml:space="preserve"> </w:t>
            </w:r>
            <w:proofErr w:type="spellStart"/>
            <w:r w:rsidRPr="007B6F7A">
              <w:rPr>
                <w:sz w:val="18"/>
                <w:szCs w:val="18"/>
              </w:rPr>
              <w:t>NaCl</w:t>
            </w:r>
            <w:proofErr w:type="spellEnd"/>
            <w:r w:rsidRPr="007B6F7A">
              <w:rPr>
                <w:sz w:val="18"/>
                <w:szCs w:val="18"/>
              </w:rPr>
              <w:t xml:space="preserve"> 9 % для разведения пробы при выполнении тестов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14 126,53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28 253,06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Промывочные растворы для анализаторов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7 715,40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308 616,00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Промывочный раствор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11 233,26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89 866,04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 xml:space="preserve"> Раствор промывочный щелочной для модулей биохимических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9 818,77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245 469,13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Раствор промывочный кислый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21 860,30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131 161,80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Реагенты в кассете для снижения поверхностного натяжения в инкубационной бане на анализаторах и модулях биохимических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42 195,89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675 134,24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Раствор фосфата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34 893,82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558 301,04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7B6F7A">
              <w:rPr>
                <w:sz w:val="18"/>
                <w:szCs w:val="18"/>
              </w:rPr>
              <w:t>Дилюент</w:t>
            </w:r>
            <w:proofErr w:type="spellEnd"/>
            <w:r w:rsidRPr="007B6F7A">
              <w:rPr>
                <w:sz w:val="18"/>
                <w:szCs w:val="18"/>
              </w:rPr>
              <w:t xml:space="preserve"> в кассете </w:t>
            </w:r>
            <w:proofErr w:type="spellStart"/>
            <w:r w:rsidRPr="007B6F7A">
              <w:rPr>
                <w:sz w:val="18"/>
                <w:szCs w:val="18"/>
              </w:rPr>
              <w:t>гемолизирующий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78 000,00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234 000,00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 xml:space="preserve"> Раствор в кассете промывочный щелочной для модулей биохимических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29 878,81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179 272,83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калибраторов для обеспечения правильности определения биохимических параметров</w:t>
            </w:r>
            <w:r w:rsidRPr="007B6F7A">
              <w:rPr>
                <w:color w:val="000000"/>
                <w:sz w:val="18"/>
                <w:szCs w:val="18"/>
              </w:rPr>
              <w:br/>
              <w:t>крови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74 223,99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148 447,97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калибраторов для обеспечения правильности количественного определения белков</w:t>
            </w:r>
            <w:r w:rsidRPr="007B6F7A">
              <w:rPr>
                <w:color w:val="000000"/>
                <w:sz w:val="18"/>
                <w:szCs w:val="18"/>
              </w:rPr>
              <w:br/>
              <w:t>клинической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43 555,27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130 665,81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калибраторов для обеспечения правильности количественного определения одного</w:t>
            </w:r>
            <w:r w:rsidRPr="007B6F7A">
              <w:rPr>
                <w:color w:val="000000"/>
                <w:sz w:val="18"/>
                <w:szCs w:val="18"/>
              </w:rPr>
              <w:br/>
              <w:t xml:space="preserve">или множества липидных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аналитов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15 899,24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31 798,47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Калибратор для количественного определения ненасыщенной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железосвязывающей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br/>
              <w:t>способности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37 107,40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37 107,40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калибраторов для количественного определения ревматоидного фактора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101 613,66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203 227,31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Набор калибраторов для обеспечения правильности определения </w:t>
            </w:r>
            <w:proofErr w:type="spellStart"/>
            <w:proofErr w:type="gramStart"/>
            <w:r w:rsidRPr="007B6F7A">
              <w:rPr>
                <w:color w:val="000000"/>
                <w:sz w:val="18"/>
                <w:szCs w:val="18"/>
              </w:rPr>
              <w:t>преальбумина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,</w:t>
            </w:r>
            <w:r w:rsidRPr="007B6F7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антистрептолизина</w:t>
            </w:r>
            <w:proofErr w:type="spellEnd"/>
            <w:proofErr w:type="gramEnd"/>
            <w:r w:rsidRPr="007B6F7A">
              <w:rPr>
                <w:color w:val="000000"/>
                <w:sz w:val="18"/>
                <w:szCs w:val="18"/>
              </w:rPr>
              <w:t>-О,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28 905,20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57 810,39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Калибратор для автоматических систем для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гликолизированного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гемоглобина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48 515,17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194 060,68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Набор калибраторов для количественного определения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миокардиального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изофермента</w:t>
            </w:r>
            <w:r w:rsidRPr="007B6F7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креатинкиназы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(KK-MB)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16 799,37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33 598,73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контрольных материалов для контроля качества определения множества</w:t>
            </w:r>
            <w:r w:rsidRPr="007B6F7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аналитов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153 251,73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919 510,35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 Набор контрольных материалов для контроля качества определения множества</w:t>
            </w:r>
            <w:r w:rsidRPr="007B6F7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аналитов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282 356,09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1 694 136,51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Набор контрольных материалов для контроля качества определения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гликированного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br/>
              <w:t>гемоглобина A1c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84 593,85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507 563,10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Набор контрольных материалов для контроля качества определения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гликированного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br/>
              <w:t xml:space="preserve">гемоглобина A1c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84 593,85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507 563,10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контрольных материалов для контроля качества определения ревматоидного</w:t>
            </w:r>
            <w:r w:rsidRPr="007B6F7A">
              <w:rPr>
                <w:color w:val="000000"/>
                <w:sz w:val="18"/>
                <w:szCs w:val="18"/>
              </w:rPr>
              <w:br/>
              <w:t xml:space="preserve">фактора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81 452,58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488 715,48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контрольных материалов для контроля качества определения C реактивного</w:t>
            </w:r>
            <w:r w:rsidRPr="007B6F7A">
              <w:rPr>
                <w:color w:val="000000"/>
                <w:sz w:val="18"/>
                <w:szCs w:val="18"/>
              </w:rPr>
              <w:br/>
              <w:t xml:space="preserve">белка (CРБ)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39 366,91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78 733,82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7B6F7A">
              <w:rPr>
                <w:sz w:val="18"/>
                <w:szCs w:val="18"/>
              </w:rPr>
              <w:t>Реакционна</w:t>
            </w:r>
            <w:proofErr w:type="spellEnd"/>
            <w:r w:rsidRPr="007B6F7A">
              <w:rPr>
                <w:sz w:val="18"/>
                <w:szCs w:val="18"/>
              </w:rPr>
              <w:t xml:space="preserve"> ячейка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1 102 200,00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4 408 800,00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Галогеновая лампа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330 670,19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992 010,56</w:t>
            </w:r>
          </w:p>
        </w:tc>
      </w:tr>
      <w:tr w:rsidR="00B97E17" w:rsidRPr="007B6F7A" w:rsidTr="00D33A93">
        <w:trPr>
          <w:trHeight w:val="113"/>
        </w:trPr>
        <w:tc>
          <w:tcPr>
            <w:tcW w:w="10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b/>
                <w:bCs/>
                <w:sz w:val="18"/>
                <w:szCs w:val="18"/>
              </w:rPr>
              <w:t xml:space="preserve">Реагенты для иммунохимии на анализатор </w:t>
            </w:r>
            <w:proofErr w:type="spellStart"/>
            <w:r w:rsidRPr="007B6F7A">
              <w:rPr>
                <w:b/>
                <w:bCs/>
                <w:sz w:val="18"/>
                <w:szCs w:val="18"/>
              </w:rPr>
              <w:t>Сobas</w:t>
            </w:r>
            <w:proofErr w:type="spellEnd"/>
            <w:r w:rsidRPr="007B6F7A">
              <w:rPr>
                <w:b/>
                <w:bCs/>
                <w:sz w:val="18"/>
                <w:szCs w:val="18"/>
              </w:rPr>
              <w:t xml:space="preserve"> e402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Реагенты в кассете для количественного определения содержания С-пептида</w:t>
            </w:r>
            <w:r w:rsidRPr="007B6F7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иммунохемилюминесцентным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методом в моче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82 058,79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328 235,16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Реагенты в кассете для количественного определения инсулина</w:t>
            </w:r>
            <w:r w:rsidRPr="007B6F7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иммунохемилюминесцентным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методом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55 045,71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275 228,53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Тропонин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T (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TnT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127 019,37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2 540 387,30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Набор реагентов и калибраторов для полуколичественного определения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аутоантител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br/>
              <w:t xml:space="preserve">класса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IgG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к циклическим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цитруллинированным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пептидам (анти-ЦЦП)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303 316,26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1 213 265,02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Реагенты в кассете для количественного определения тиреотропного гормона (ТТГ)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85 392,95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1 195 501,23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Реагенты в кассете для количественного определения свободного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трийодтиронина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83 675,35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585 727,45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Реагенты в кассете для количественного определения свободного тироксина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89 498,64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1 252 980,96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Реагенты в кассете для количественного определения антител к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тиреопероксидазе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178 932,99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2 326 128,81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Реагенты в кассете для количественного определения общего иммуноглобулина 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78 504,20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549 529,37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 Реагенты в кассете для количественного определения α1</w:t>
            </w:r>
            <w:r w:rsidRPr="007B6F7A">
              <w:rPr>
                <w:color w:val="000000"/>
                <w:sz w:val="18"/>
                <w:szCs w:val="18"/>
              </w:rPr>
              <w:noBreakHyphen/>
              <w:t>фетопротеина в сыворотке и</w:t>
            </w:r>
            <w:r w:rsidRPr="007B6F7A">
              <w:rPr>
                <w:color w:val="000000"/>
                <w:sz w:val="18"/>
                <w:szCs w:val="18"/>
              </w:rPr>
              <w:br/>
              <w:t>плазме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132 539,55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132 539,55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реагентов для количественного определения витамина В12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122 619,75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122 619,75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Набор реагентов для количественного определения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фолата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в сыворотке и плазме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258 548,57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258 548,57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реагентов и калибраторов для качественного определения поверхностного</w:t>
            </w:r>
            <w:r w:rsidRPr="007B6F7A">
              <w:rPr>
                <w:color w:val="000000"/>
                <w:sz w:val="18"/>
                <w:szCs w:val="18"/>
              </w:rPr>
              <w:br/>
              <w:t xml:space="preserve">антигена вируса гепатита B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208 747,50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1 043 737,48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реагентов для подтверждения присутствия поверхностного антигена вируса</w:t>
            </w:r>
            <w:r w:rsidRPr="007B6F7A">
              <w:rPr>
                <w:color w:val="000000"/>
                <w:sz w:val="18"/>
                <w:szCs w:val="18"/>
              </w:rPr>
              <w:br/>
              <w:t xml:space="preserve">гепатита B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58 333,94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58 333,94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реагентов и калибраторов для качественного определения антигена е вируса</w:t>
            </w:r>
            <w:r w:rsidRPr="007B6F7A">
              <w:rPr>
                <w:color w:val="000000"/>
                <w:sz w:val="18"/>
                <w:szCs w:val="18"/>
              </w:rPr>
              <w:br/>
              <w:t>гепатита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238 350,75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238 350,75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реагентов и калибраторов для количественного определения человеческих</w:t>
            </w:r>
            <w:r w:rsidRPr="007B6F7A">
              <w:rPr>
                <w:color w:val="000000"/>
                <w:sz w:val="18"/>
                <w:szCs w:val="18"/>
              </w:rPr>
              <w:br/>
              <w:t>антител к поверхностному антигену гепатита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208 747,50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208 747,50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реагентов и калибраторов для качественного определения общих антител к</w:t>
            </w:r>
            <w:r w:rsidRPr="007B6F7A">
              <w:rPr>
                <w:color w:val="000000"/>
                <w:sz w:val="18"/>
                <w:szCs w:val="18"/>
              </w:rPr>
              <w:br/>
              <w:t xml:space="preserve">вирусу гепатита 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662 688,57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3 313 442,83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реагентов и калибраторов для качественного определения общих антител к</w:t>
            </w:r>
            <w:r w:rsidRPr="007B6F7A">
              <w:rPr>
                <w:color w:val="000000"/>
                <w:sz w:val="18"/>
                <w:szCs w:val="18"/>
              </w:rPr>
              <w:br/>
              <w:t>ядерному антигену вируса гепатита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334 793,25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334 793,25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реагентов для определения Д-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димера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99 000,00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396 000,00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Реагенты в кассете для количественного определения N-концевого фрагмента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пронатрийуретического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пептида типа В (NT-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proBNP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3 650 000,00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10 950 000,00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 Набор реагентов для количественного определения общего 25</w:t>
            </w:r>
            <w:r w:rsidRPr="007B6F7A">
              <w:rPr>
                <w:color w:val="000000"/>
                <w:sz w:val="18"/>
                <w:szCs w:val="18"/>
              </w:rPr>
              <w:noBreakHyphen/>
              <w:t>гидроксивитамина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1 930 000,00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1 930 000,00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реагентов, калибраторов и контрольных материалов для количественного</w:t>
            </w:r>
            <w:r w:rsidRPr="007B6F7A">
              <w:rPr>
                <w:color w:val="000000"/>
                <w:sz w:val="18"/>
                <w:szCs w:val="18"/>
              </w:rPr>
              <w:br/>
              <w:t xml:space="preserve">определения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прокальцитонина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144 691,31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144 691,31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 Набор реагентов и калибраторов для качественного определения общих антител человека к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еантигену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вируса гепатита B (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HBeAg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калибраторов для количественного определения содержания С-пептида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49 700,04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49 700,04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калибраторов для количественного определения инсулина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49 782,70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49 782,70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 Набор калибраторов для количественного определения сердечного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тропонина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35 950,09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71 900,18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Набор калибраторов для количественного определения тиреотропного гормона (ТТГ)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24 955,65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24 955,65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 Набор калибраторов для количественного определения свободного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трийодтиронина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34 572,34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69 144,68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калибраторов для количественного определения свободного тироксина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42 296,93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84 593,85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калибраторов для количественного определения антител к тироидной</w:t>
            </w:r>
            <w:r w:rsidRPr="007B6F7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пероксидазе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40 992,66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40 992,66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Набор калибраторов для количественного определения общего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нммуноглобулпна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27 251,90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27 251,90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 Набор калибраторов для количественного определения α1</w:t>
            </w:r>
            <w:r w:rsidRPr="007B6F7A">
              <w:rPr>
                <w:color w:val="000000"/>
                <w:sz w:val="18"/>
                <w:szCs w:val="18"/>
              </w:rPr>
              <w:noBreakHyphen/>
              <w:t>фетопротеина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38 659,67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38 659,67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 Набор калибраторов для количественного определения витамина В12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24 707,65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24 707,65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Набор калибраторов для количественного определения N-концевого фрагмента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пронатрийуретического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пептида типа В (NT-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proBNP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B6F7A">
              <w:rPr>
                <w:color w:val="000000"/>
                <w:sz w:val="18"/>
                <w:szCs w:val="18"/>
                <w:lang w:val="en-US"/>
              </w:rPr>
              <w:t>D</w:t>
            </w:r>
            <w:r w:rsidRPr="007B6F7A">
              <w:rPr>
                <w:color w:val="000000"/>
                <w:sz w:val="18"/>
                <w:szCs w:val="18"/>
                <w:lang w:val="en-US"/>
              </w:rPr>
              <w:noBreakHyphen/>
              <w:t xml:space="preserve">Dimer Gen.2 Calibrator Set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85 000,00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Набор калибраторов для количественного определения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фолата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74 692,42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74 692,42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контрольных сывороток для контроля качества определения сердечных</w:t>
            </w:r>
            <w:r w:rsidRPr="007B6F7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тропонинов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40 579,33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162 317,32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Набор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контрольны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х</w:t>
            </w:r>
            <w:r w:rsidRPr="007B6F7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сы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вороток для определения анти-ССР антител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115 731,00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115 731,00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Набор контрольных сывороток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66 324,89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66 324,89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 Набор контрольных сывороток для контроля качества определения поверхностного</w:t>
            </w:r>
            <w:r w:rsidRPr="007B6F7A">
              <w:rPr>
                <w:color w:val="000000"/>
                <w:sz w:val="18"/>
                <w:szCs w:val="18"/>
              </w:rPr>
              <w:br/>
              <w:t xml:space="preserve">антигена вируса гепатита B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49 479,60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49 479,60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контрольных материалов для контроля качества определения антигена е вируса</w:t>
            </w:r>
            <w:r w:rsidRPr="007B6F7A">
              <w:rPr>
                <w:color w:val="000000"/>
                <w:sz w:val="18"/>
                <w:szCs w:val="18"/>
              </w:rPr>
              <w:br/>
              <w:t>гепатита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68 749,73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68 749,73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контрольных материалов для контроля качества определения человеческих</w:t>
            </w:r>
            <w:r w:rsidRPr="007B6F7A">
              <w:rPr>
                <w:color w:val="000000"/>
                <w:sz w:val="18"/>
                <w:szCs w:val="18"/>
              </w:rPr>
              <w:br/>
              <w:t xml:space="preserve">антител к поверхностному антигену гепатита 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50 177,66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50 177,66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контрольных сывороток для контроля качества определения общих антител к</w:t>
            </w:r>
            <w:r w:rsidRPr="007B6F7A">
              <w:rPr>
                <w:color w:val="000000"/>
                <w:sz w:val="18"/>
                <w:szCs w:val="18"/>
              </w:rPr>
              <w:br/>
              <w:t xml:space="preserve">вирусу гепатита 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44 997,32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44 997,32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контрольных сывороток для контроля качества определения общих антител к</w:t>
            </w:r>
            <w:r w:rsidRPr="007B6F7A">
              <w:rPr>
                <w:color w:val="000000"/>
                <w:sz w:val="18"/>
                <w:szCs w:val="18"/>
              </w:rPr>
              <w:br/>
              <w:t>ядерному антигену вируса гепатита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131 823,12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131 823,12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контрольных материалов для контроля качества определения общих антител человека</w:t>
            </w:r>
            <w:r w:rsidRPr="007B6F7A">
              <w:rPr>
                <w:color w:val="000000"/>
                <w:sz w:val="18"/>
                <w:szCs w:val="18"/>
              </w:rPr>
              <w:br/>
              <w:t xml:space="preserve">к е-антигену вируса гепатита B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78 026,58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78 026,58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контрольных сывороток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59 610,65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357 663,90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 Набор контрольных материалов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127 919,50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383 758,49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 Набор контрольных сывороток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тирроидная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панель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70 366,29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211 098,86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Набор контрольных сывороток для контроля качества определения множественных</w:t>
            </w:r>
            <w:r w:rsidRPr="007B6F7A">
              <w:rPr>
                <w:color w:val="000000"/>
                <w:sz w:val="18"/>
                <w:szCs w:val="18"/>
              </w:rPr>
              <w:br/>
              <w:t>маркеров сердечно-сосудистых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Контроль для Д-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димера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186 000,00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Набор контрольных </w:t>
            </w:r>
            <w:proofErr w:type="gramStart"/>
            <w:r w:rsidRPr="007B6F7A">
              <w:rPr>
                <w:color w:val="000000"/>
                <w:sz w:val="18"/>
                <w:szCs w:val="18"/>
              </w:rPr>
              <w:t>сывороток  для</w:t>
            </w:r>
            <w:proofErr w:type="gramEnd"/>
            <w:r w:rsidRPr="007B6F7A">
              <w:rPr>
                <w:color w:val="000000"/>
                <w:sz w:val="18"/>
                <w:szCs w:val="18"/>
              </w:rPr>
              <w:t xml:space="preserve"> контроля качества</w:t>
            </w:r>
            <w:r w:rsidRPr="007B6F7A">
              <w:rPr>
                <w:color w:val="000000"/>
                <w:sz w:val="18"/>
                <w:szCs w:val="18"/>
              </w:rPr>
              <w:br/>
              <w:t xml:space="preserve">определения множественных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аналитов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63 734,72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63 734,72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Дилюент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универсальный для разведения пробы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46 650,62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93 301,23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Дилюент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в кассете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59 573,91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59 573,91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Реагент системный для генерации хемилюминесцентного сигнала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21 107,13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422 142,60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Раствор промывающий для очистки измерительного блока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16 863,66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387 864,18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Раствор промывающий для очистки измерительного блока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32 514,90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32 514,90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Раствор для предварительной промывки для модулей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48 579,47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777 271,44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Наконечники и кюветы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125 457,92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1 756 410,81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Калибратор универсальный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54 384,39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54 384,39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Контроль универсальный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79 477,81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79 477,81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Реагент для проверки измерительной ячейки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95 615,85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95 615,85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Реагент для сервисного и технического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53 089,30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53 089,30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Реагент для измерительной ячейки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4 096,51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4 096,51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Реагент для технических характеристик 1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60 226,05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60 226,05</w:t>
            </w:r>
          </w:p>
        </w:tc>
      </w:tr>
      <w:tr w:rsidR="00B97E17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Реагент для технических характеристик 2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72 000,00</w:t>
            </w:r>
          </w:p>
        </w:tc>
      </w:tr>
      <w:tr w:rsidR="00B97E17" w:rsidRPr="007B6F7A" w:rsidTr="00D33A93">
        <w:trPr>
          <w:trHeight w:val="113"/>
        </w:trPr>
        <w:tc>
          <w:tcPr>
            <w:tcW w:w="10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7E17" w:rsidRPr="007B6F7A" w:rsidRDefault="00B97E17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b/>
                <w:color w:val="000000"/>
                <w:sz w:val="18"/>
                <w:szCs w:val="18"/>
              </w:rPr>
              <w:t xml:space="preserve">Для </w:t>
            </w:r>
            <w:proofErr w:type="spellStart"/>
            <w:r w:rsidRPr="007B6F7A">
              <w:rPr>
                <w:b/>
                <w:color w:val="000000"/>
                <w:sz w:val="18"/>
                <w:szCs w:val="18"/>
              </w:rPr>
              <w:t>каогулометра</w:t>
            </w:r>
            <w:proofErr w:type="spellEnd"/>
            <w:r w:rsidRPr="007B6F7A">
              <w:rPr>
                <w:b/>
                <w:color w:val="000000"/>
                <w:sz w:val="18"/>
                <w:szCs w:val="18"/>
              </w:rPr>
              <w:t xml:space="preserve"> СА </w:t>
            </w:r>
            <w:proofErr w:type="gramStart"/>
            <w:r w:rsidRPr="007B6F7A">
              <w:rPr>
                <w:b/>
                <w:color w:val="000000"/>
                <w:sz w:val="18"/>
                <w:szCs w:val="18"/>
              </w:rPr>
              <w:t>600  SYSMEX</w:t>
            </w:r>
            <w:proofErr w:type="gramEnd"/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93" w:rsidRDefault="007B6F7A" w:rsidP="007B6F7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Реагент для определения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Thromborel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S,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.</w:t>
            </w:r>
          </w:p>
          <w:p w:rsidR="007B6F7A" w:rsidRPr="007B6F7A" w:rsidRDefault="007B6F7A" w:rsidP="007B6F7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(10 х 10 мл/1000 тестов)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79 794,00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797 940,00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Реагент для определения </w:t>
            </w:r>
            <w:proofErr w:type="gramStart"/>
            <w:r w:rsidRPr="007B6F7A">
              <w:rPr>
                <w:color w:val="000000"/>
                <w:sz w:val="18"/>
                <w:szCs w:val="18"/>
              </w:rPr>
              <w:t>Pathromtin,уп.20</w:t>
            </w:r>
            <w:proofErr w:type="gramEnd"/>
            <w:r w:rsidRPr="007B6F7A">
              <w:rPr>
                <w:color w:val="000000"/>
                <w:sz w:val="18"/>
                <w:szCs w:val="18"/>
              </w:rPr>
              <w:t xml:space="preserve"> х 5,0 мл/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143 256,00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429 768,00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D33A93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Хлорид кальция 0,025 моль/л, </w:t>
            </w:r>
            <w:proofErr w:type="spellStart"/>
            <w:proofErr w:type="gram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.(</w:t>
            </w:r>
            <w:proofErr w:type="gramEnd"/>
            <w:r w:rsidRPr="007B6F7A">
              <w:rPr>
                <w:color w:val="000000"/>
                <w:sz w:val="18"/>
                <w:szCs w:val="18"/>
              </w:rPr>
              <w:t>10 х15)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45 768,00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228 840,00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93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Мультифибрен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"U"(бычий</w:t>
            </w:r>
            <w:proofErr w:type="gramStart"/>
            <w:r w:rsidRPr="007B6F7A">
              <w:rPr>
                <w:color w:val="000000"/>
                <w:sz w:val="18"/>
                <w:szCs w:val="18"/>
              </w:rPr>
              <w:t>),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  <w:proofErr w:type="gramEnd"/>
          </w:p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(10 х5 мл/500 тестов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142 200,00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1 422 000,00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Реагент для определения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Test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B6F7A">
              <w:rPr>
                <w:color w:val="000000"/>
                <w:sz w:val="18"/>
                <w:szCs w:val="18"/>
              </w:rPr>
              <w:t>Thrombin,уп</w:t>
            </w:r>
            <w:proofErr w:type="spellEnd"/>
            <w:proofErr w:type="gramEnd"/>
            <w:r w:rsidRPr="007B6F7A">
              <w:rPr>
                <w:color w:val="000000"/>
                <w:sz w:val="18"/>
                <w:szCs w:val="18"/>
              </w:rPr>
              <w:t>(10х5 мл/500 тестов)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59 202,00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710 424,00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Стандартная плазма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             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111 648,00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334 944,00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93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Контрольная плазма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Control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Plasma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N УП.</w:t>
            </w:r>
          </w:p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(10 х1,0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81 972,00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1 065 636,00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93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Контрольная плазма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Control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Plasma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P УП.</w:t>
            </w:r>
          </w:p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(10 х1,0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102 960,00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1 338 480,00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Калибратор РТ-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Multi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cflibrator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121 704,00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365 112,00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Стандарт для Фибриногена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125 845,00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377 535,00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Моющий раствор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Веrichrom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AT III 1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Kit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170тестов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170 328,00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340 656,00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Раствор чистящий CA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CleanI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cleaner</w:t>
            </w:r>
            <w:proofErr w:type="spellEnd"/>
            <w:proofErr w:type="gramStart"/>
            <w:r w:rsidRPr="007B6F7A">
              <w:rPr>
                <w:color w:val="000000"/>
                <w:sz w:val="18"/>
                <w:szCs w:val="18"/>
              </w:rPr>
              <w:t>),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  <w:proofErr w:type="gramEnd"/>
            <w:r w:rsidRPr="007B6F7A">
              <w:rPr>
                <w:color w:val="000000"/>
                <w:sz w:val="18"/>
                <w:szCs w:val="18"/>
              </w:rPr>
              <w:t>.(1х50мл)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41 949,00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3 146 175,00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Раствор промывочный CA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CleanIІ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rinse</w:t>
            </w:r>
            <w:proofErr w:type="spellEnd"/>
            <w:proofErr w:type="gramStart"/>
            <w:r w:rsidRPr="007B6F7A">
              <w:rPr>
                <w:color w:val="000000"/>
                <w:sz w:val="18"/>
                <w:szCs w:val="18"/>
              </w:rPr>
              <w:t>),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  <w:proofErr w:type="gramEnd"/>
            <w:r w:rsidRPr="007B6F7A">
              <w:rPr>
                <w:color w:val="000000"/>
                <w:sz w:val="18"/>
                <w:szCs w:val="18"/>
              </w:rPr>
              <w:t>.(1х500 мл)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52 800,00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158 400,00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Конические чашки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.  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37 608,00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188 040,00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Кюветы(реакционные</w:t>
            </w:r>
            <w:proofErr w:type="gramStart"/>
            <w:r w:rsidRPr="007B6F7A">
              <w:rPr>
                <w:color w:val="000000"/>
                <w:sz w:val="18"/>
                <w:szCs w:val="18"/>
              </w:rPr>
              <w:t>),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  <w:proofErr w:type="gramEnd"/>
            <w:r w:rsidRPr="007B6F7A">
              <w:rPr>
                <w:color w:val="000000"/>
                <w:sz w:val="18"/>
                <w:szCs w:val="18"/>
              </w:rPr>
              <w:t xml:space="preserve">(3х1000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285 120,00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1 710 720,00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Буфер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Оурена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верналовый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10*15мл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38 280,00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76 560,00</w:t>
            </w:r>
          </w:p>
        </w:tc>
      </w:tr>
      <w:tr w:rsidR="007B6F7A" w:rsidRPr="007B6F7A" w:rsidTr="00D33A93">
        <w:trPr>
          <w:trHeight w:val="113"/>
        </w:trPr>
        <w:tc>
          <w:tcPr>
            <w:tcW w:w="10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b/>
                <w:bCs/>
                <w:sz w:val="18"/>
                <w:szCs w:val="18"/>
              </w:rPr>
              <w:t>Анализатор газов крови АВL800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Шприцы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Pico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с сухим гепарином для взятия артериальной крови Pico70 объемами: 1.5 мл. и размерами игл 23Gx16mm (коробка 100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кор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162 200,00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2 433 000,00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Раствор для автоматического контроля качества, уровень 1, 30 ампул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кор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270 905,00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1 625 430,00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Раствор для автоматического контроля качества, уровень 2, 30 ампул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кор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270 905,00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1 625 430,00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Раствор для автоматического контроля качества, уровень 3, 30 ампул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кор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270 905,00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1 625 430,00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Раствор для автоматического контроля качества, уровень 4, 30 ампул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кор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270 905,00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1 625 430,00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Очистной раствор 175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фл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125 107,00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2 001 712,00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Калибровочный раствор 1 по 200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фл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125 107,00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4 003 424,00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Калибровочный раствор 2-200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фл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125 107,00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4 003 424,00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Раствор промывочный-600мл.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фл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99 978,00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9 997 800,00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Калибровочный раствор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tHb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упак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. 4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амп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фл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93 654,00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187 308,00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Мембраны для: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референтного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электрода поквартально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кор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129 374,00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388 122,00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Мембраны для рО2-электрода (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потребн.в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конце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кор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573 691,00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1 147 382,00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Мембраны для рCО2-электрода (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потребн.в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конце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кор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573 691,00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1 147 382,00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Мембраны для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Ca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-электрода (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потребн.в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конце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кор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944 569,00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1 889 138,00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Мембраны для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Cl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-</w:t>
            </w:r>
            <w:proofErr w:type="gramStart"/>
            <w:r w:rsidRPr="007B6F7A">
              <w:rPr>
                <w:color w:val="000000"/>
                <w:sz w:val="18"/>
                <w:szCs w:val="18"/>
              </w:rPr>
              <w:t>электрода(</w:t>
            </w:r>
            <w:proofErr w:type="spellStart"/>
            <w:proofErr w:type="gramEnd"/>
            <w:r w:rsidRPr="007B6F7A">
              <w:rPr>
                <w:color w:val="000000"/>
                <w:sz w:val="18"/>
                <w:szCs w:val="18"/>
              </w:rPr>
              <w:t>потребн.в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конце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кор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944 569,00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1 889 138,00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Мембраны для K-</w:t>
            </w:r>
            <w:proofErr w:type="gramStart"/>
            <w:r w:rsidRPr="007B6F7A">
              <w:rPr>
                <w:color w:val="000000"/>
                <w:sz w:val="18"/>
                <w:szCs w:val="18"/>
              </w:rPr>
              <w:t>электрода(</w:t>
            </w:r>
            <w:proofErr w:type="spellStart"/>
            <w:proofErr w:type="gramEnd"/>
            <w:r w:rsidRPr="007B6F7A">
              <w:rPr>
                <w:color w:val="000000"/>
                <w:sz w:val="18"/>
                <w:szCs w:val="18"/>
              </w:rPr>
              <w:t>потребн.в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конце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кор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944 569,00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1 889 138,00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Мембраны для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Na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-</w:t>
            </w:r>
            <w:proofErr w:type="gramStart"/>
            <w:r w:rsidRPr="007B6F7A">
              <w:rPr>
                <w:color w:val="000000"/>
                <w:sz w:val="18"/>
                <w:szCs w:val="18"/>
              </w:rPr>
              <w:t>электрода(</w:t>
            </w:r>
            <w:proofErr w:type="spellStart"/>
            <w:proofErr w:type="gramEnd"/>
            <w:r w:rsidRPr="007B6F7A">
              <w:rPr>
                <w:color w:val="000000"/>
                <w:sz w:val="18"/>
                <w:szCs w:val="18"/>
              </w:rPr>
              <w:t>потребн.в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конце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кор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944 569,00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1 889 138,00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Мембраны для глюкозного электрода      поквартально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кор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324 074,00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972 222,00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 xml:space="preserve">Мембраны для </w:t>
            </w:r>
            <w:proofErr w:type="spellStart"/>
            <w:r w:rsidRPr="007B6F7A">
              <w:rPr>
                <w:color w:val="000000"/>
                <w:sz w:val="18"/>
                <w:szCs w:val="18"/>
              </w:rPr>
              <w:t>лактатного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электрода       поквартально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кор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324 074,00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972 222,00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Баллон с калибровочным газом 1 (34 Бар)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баллон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268 819,00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806 457,00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Баллон с калибровочным газом 2 (34 Бар)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баллон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268 819,00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537 638,00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Одноразовый пластиковый контейнер, 600mL.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15 518,00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1 086 260,00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Термобумага в рулонах. (8 штук)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кор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78 589,00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1 100 246,00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Гипохлорита раствор 10%-100мл.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фл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91 647,00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733 176,00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Годовой сервисный набор ABL800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997 000,00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997 000,00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Реферетный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электрод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779 771,00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779 771,00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Ca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 xml:space="preserve"> -электрод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1 132 385,00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1 132 385,00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B6F7A">
              <w:rPr>
                <w:color w:val="000000"/>
                <w:sz w:val="18"/>
                <w:szCs w:val="18"/>
              </w:rPr>
              <w:t>Cl</w:t>
            </w:r>
            <w:proofErr w:type="spellEnd"/>
            <w:r w:rsidRPr="007B6F7A">
              <w:rPr>
                <w:color w:val="000000"/>
                <w:sz w:val="18"/>
                <w:szCs w:val="18"/>
              </w:rPr>
              <w:t>-электрод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1 132 385,00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B6F7A">
              <w:rPr>
                <w:color w:val="000000"/>
                <w:sz w:val="18"/>
                <w:szCs w:val="18"/>
              </w:rPr>
              <w:t>1 232 385,00</w:t>
            </w:r>
          </w:p>
        </w:tc>
      </w:tr>
      <w:tr w:rsidR="007B6F7A" w:rsidRPr="007B6F7A" w:rsidTr="00D33A93">
        <w:trPr>
          <w:trHeight w:val="113"/>
        </w:trPr>
        <w:tc>
          <w:tcPr>
            <w:tcW w:w="10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b/>
                <w:bCs/>
                <w:sz w:val="18"/>
                <w:szCs w:val="18"/>
              </w:rPr>
              <w:t>Анализатор газов крови АВL800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Сенсорная кассета на 100 тестов/30 дней, газы крови/электролиты/метаболиты/</w:t>
            </w:r>
            <w:proofErr w:type="spellStart"/>
            <w:r w:rsidRPr="007B6F7A">
              <w:rPr>
                <w:sz w:val="18"/>
                <w:szCs w:val="18"/>
              </w:rPr>
              <w:t>оксиметрия</w:t>
            </w:r>
            <w:proofErr w:type="spellEnd"/>
            <w:r w:rsidRPr="007B6F7A">
              <w:rPr>
                <w:sz w:val="18"/>
                <w:szCs w:val="18"/>
              </w:rPr>
              <w:t>/QC SC90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7B6F7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686 000,00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6 860 000,00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Блок растворов SP90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7B6F7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191 000,00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1 910 000,00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 xml:space="preserve">Калибровочный раствор для </w:t>
            </w:r>
            <w:proofErr w:type="spellStart"/>
            <w:r w:rsidRPr="007B6F7A">
              <w:rPr>
                <w:sz w:val="18"/>
                <w:szCs w:val="18"/>
              </w:rPr>
              <w:t>ctHb</w:t>
            </w:r>
            <w:proofErr w:type="spellEnd"/>
            <w:r w:rsidRPr="007B6F7A">
              <w:rPr>
                <w:sz w:val="18"/>
                <w:szCs w:val="18"/>
              </w:rPr>
              <w:t xml:space="preserve"> S7770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7B6F7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99 000,00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99 000,00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Гипохлорит-100мл.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7B6F7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94 000,00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94 000,00</w:t>
            </w:r>
          </w:p>
        </w:tc>
      </w:tr>
      <w:tr w:rsidR="007B6F7A" w:rsidRPr="007B6F7A" w:rsidTr="00D33A93">
        <w:trPr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7A" w:rsidRPr="007B6F7A" w:rsidRDefault="007B6F7A" w:rsidP="007B6F7A">
            <w:pPr>
              <w:widowControl/>
              <w:numPr>
                <w:ilvl w:val="0"/>
                <w:numId w:val="3"/>
              </w:numPr>
              <w:autoSpaceDE/>
              <w:adjustRightInd/>
              <w:spacing w:line="240" w:lineRule="auto"/>
              <w:ind w:left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Термобумага для принтера в рулоне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7B6F7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</w:rPr>
              <w:t>87 000,00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7A" w:rsidRPr="007B6F7A" w:rsidRDefault="007B6F7A" w:rsidP="007B6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B6F7A">
              <w:rPr>
                <w:sz w:val="18"/>
                <w:szCs w:val="18"/>
                <w:lang w:eastAsia="en-US"/>
              </w:rPr>
              <w:t>87 000,00</w:t>
            </w:r>
          </w:p>
        </w:tc>
      </w:tr>
    </w:tbl>
    <w:p w:rsidR="00BF6278" w:rsidRPr="000757AE" w:rsidRDefault="00BF6278" w:rsidP="00BF6278">
      <w:pPr>
        <w:spacing w:line="240" w:lineRule="auto"/>
        <w:rPr>
          <w:sz w:val="22"/>
          <w:szCs w:val="22"/>
          <w:lang w:val="en-US"/>
        </w:rPr>
      </w:pPr>
    </w:p>
    <w:p w:rsidR="00FA2109" w:rsidRPr="000757AE" w:rsidRDefault="001851BF" w:rsidP="00AD0574">
      <w:pPr>
        <w:spacing w:line="240" w:lineRule="auto"/>
        <w:rPr>
          <w:sz w:val="22"/>
          <w:szCs w:val="22"/>
        </w:rPr>
      </w:pPr>
      <w:r w:rsidRPr="000757AE">
        <w:rPr>
          <w:sz w:val="22"/>
          <w:szCs w:val="22"/>
        </w:rPr>
        <w:t xml:space="preserve">наименование </w:t>
      </w:r>
      <w:r w:rsidR="00E730F1" w:rsidRPr="000757AE">
        <w:rPr>
          <w:sz w:val="22"/>
          <w:szCs w:val="22"/>
          <w:lang w:val="kk-KZ"/>
        </w:rPr>
        <w:t>медицинских изделий</w:t>
      </w:r>
      <w:r w:rsidRPr="000757AE">
        <w:rPr>
          <w:sz w:val="22"/>
          <w:szCs w:val="22"/>
        </w:rPr>
        <w:t xml:space="preserve">, характеристика с приложением технической спецификации </w:t>
      </w:r>
      <w:r w:rsidR="000F44BD" w:rsidRPr="000757AE">
        <w:rPr>
          <w:sz w:val="22"/>
          <w:szCs w:val="22"/>
          <w:lang w:val="kk-KZ"/>
        </w:rPr>
        <w:t>изделий медицинского назначения</w:t>
      </w:r>
      <w:r w:rsidRPr="000757AE">
        <w:rPr>
          <w:sz w:val="22"/>
          <w:szCs w:val="22"/>
        </w:rPr>
        <w:t>, единица измерения, количе</w:t>
      </w:r>
      <w:r w:rsidR="00DD1498" w:rsidRPr="000757AE">
        <w:rPr>
          <w:sz w:val="22"/>
          <w:szCs w:val="22"/>
        </w:rPr>
        <w:t xml:space="preserve">ство, выделенная цена указаны в </w:t>
      </w:r>
      <w:r w:rsidRPr="000757AE">
        <w:rPr>
          <w:sz w:val="22"/>
          <w:szCs w:val="22"/>
        </w:rPr>
        <w:t xml:space="preserve">приложений №1 к тендерной документации. </w:t>
      </w:r>
    </w:p>
    <w:p w:rsidR="00E57E49" w:rsidRPr="000757AE" w:rsidRDefault="00057EE7" w:rsidP="008D4C57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b/>
          <w:sz w:val="22"/>
          <w:szCs w:val="22"/>
        </w:rPr>
        <w:t>3. Срок</w:t>
      </w:r>
      <w:r w:rsidR="00DB0508" w:rsidRPr="000757AE">
        <w:rPr>
          <w:b/>
          <w:sz w:val="22"/>
          <w:szCs w:val="22"/>
        </w:rPr>
        <w:t xml:space="preserve"> </w:t>
      </w:r>
      <w:r w:rsidRPr="000757AE">
        <w:rPr>
          <w:b/>
          <w:sz w:val="22"/>
          <w:szCs w:val="22"/>
        </w:rPr>
        <w:t xml:space="preserve">и условия </w:t>
      </w:r>
      <w:r w:rsidR="00DB0508" w:rsidRPr="000757AE">
        <w:rPr>
          <w:b/>
          <w:sz w:val="22"/>
          <w:szCs w:val="22"/>
        </w:rPr>
        <w:t>поставки:</w:t>
      </w:r>
      <w:r w:rsidR="00DB0508" w:rsidRPr="000757AE">
        <w:rPr>
          <w:sz w:val="22"/>
          <w:szCs w:val="22"/>
        </w:rPr>
        <w:t xml:space="preserve"> </w:t>
      </w:r>
      <w:r w:rsidR="007309EB" w:rsidRPr="000757AE">
        <w:rPr>
          <w:sz w:val="22"/>
          <w:szCs w:val="22"/>
          <w:lang w:val="kk-KZ"/>
        </w:rPr>
        <w:t xml:space="preserve">по заявке Заказчика в течение </w:t>
      </w:r>
      <w:r w:rsidR="007309EB" w:rsidRPr="000757AE">
        <w:rPr>
          <w:sz w:val="22"/>
          <w:szCs w:val="22"/>
        </w:rPr>
        <w:t>15</w:t>
      </w:r>
      <w:r w:rsidR="000F44BD" w:rsidRPr="000757AE">
        <w:rPr>
          <w:sz w:val="22"/>
          <w:szCs w:val="22"/>
        </w:rPr>
        <w:t xml:space="preserve"> календарных дней</w:t>
      </w:r>
      <w:r w:rsidR="0052740F" w:rsidRPr="000757AE">
        <w:rPr>
          <w:sz w:val="22"/>
          <w:szCs w:val="22"/>
          <w:lang w:val="kk-KZ"/>
        </w:rPr>
        <w:t xml:space="preserve">, </w:t>
      </w:r>
      <w:r w:rsidRPr="000757AE">
        <w:rPr>
          <w:sz w:val="22"/>
          <w:szCs w:val="22"/>
          <w:lang w:val="en-US"/>
        </w:rPr>
        <w:t>DDP</w:t>
      </w:r>
      <w:r w:rsidRPr="000757AE">
        <w:rPr>
          <w:sz w:val="22"/>
          <w:szCs w:val="22"/>
        </w:rPr>
        <w:t xml:space="preserve">. По адресу </w:t>
      </w:r>
      <w:proofErr w:type="spellStart"/>
      <w:r w:rsidRPr="000757AE">
        <w:rPr>
          <w:sz w:val="22"/>
          <w:szCs w:val="22"/>
        </w:rPr>
        <w:t>г.Алматы</w:t>
      </w:r>
      <w:proofErr w:type="spellEnd"/>
      <w:r w:rsidRPr="000757AE">
        <w:rPr>
          <w:sz w:val="22"/>
          <w:szCs w:val="22"/>
        </w:rPr>
        <w:t xml:space="preserve">, ул.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120/25.</w:t>
      </w:r>
      <w:r w:rsidR="008C0312" w:rsidRPr="000757AE">
        <w:rPr>
          <w:sz w:val="22"/>
          <w:szCs w:val="22"/>
        </w:rPr>
        <w:t xml:space="preserve">  </w:t>
      </w:r>
    </w:p>
    <w:p w:rsidR="00831765" w:rsidRPr="000757AE" w:rsidRDefault="009665A1" w:rsidP="008C0312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sz w:val="22"/>
          <w:szCs w:val="22"/>
        </w:rPr>
        <w:t xml:space="preserve">  </w:t>
      </w:r>
      <w:r w:rsidR="00057EE7" w:rsidRPr="000757AE">
        <w:rPr>
          <w:b/>
          <w:sz w:val="22"/>
          <w:szCs w:val="22"/>
        </w:rPr>
        <w:t xml:space="preserve">4. Порядок и источник </w:t>
      </w:r>
      <w:r w:rsidRPr="000757AE">
        <w:rPr>
          <w:b/>
          <w:sz w:val="22"/>
          <w:szCs w:val="22"/>
        </w:rPr>
        <w:t>передачи тендерной документации:</w:t>
      </w:r>
      <w:r w:rsidRPr="000757AE">
        <w:rPr>
          <w:sz w:val="22"/>
          <w:szCs w:val="22"/>
        </w:rPr>
        <w:t xml:space="preserve"> </w:t>
      </w:r>
    </w:p>
    <w:p w:rsidR="00057EE7" w:rsidRPr="000757AE" w:rsidRDefault="009665A1" w:rsidP="008C0312">
      <w:pPr>
        <w:spacing w:line="240" w:lineRule="auto"/>
        <w:ind w:firstLine="567"/>
        <w:jc w:val="left"/>
        <w:rPr>
          <w:sz w:val="22"/>
          <w:szCs w:val="22"/>
        </w:rPr>
      </w:pPr>
      <w:r w:rsidRPr="000757AE">
        <w:rPr>
          <w:sz w:val="22"/>
          <w:szCs w:val="22"/>
        </w:rPr>
        <w:t xml:space="preserve">Тендерная документация предоставлена на </w:t>
      </w:r>
      <w:proofErr w:type="spellStart"/>
      <w:r w:rsidRPr="000757AE">
        <w:rPr>
          <w:sz w:val="22"/>
          <w:szCs w:val="22"/>
        </w:rPr>
        <w:t>интернет-ресурсе</w:t>
      </w:r>
      <w:proofErr w:type="spellEnd"/>
      <w:r w:rsidRPr="000757AE">
        <w:rPr>
          <w:sz w:val="22"/>
          <w:szCs w:val="22"/>
        </w:rPr>
        <w:t xml:space="preserve"> организатора закупа.</w:t>
      </w:r>
    </w:p>
    <w:p w:rsidR="00CB5CCB" w:rsidRPr="000757AE" w:rsidRDefault="00057EE7" w:rsidP="009665A1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0757AE">
        <w:rPr>
          <w:b/>
          <w:sz w:val="22"/>
          <w:szCs w:val="22"/>
        </w:rPr>
        <w:t xml:space="preserve">5. </w:t>
      </w:r>
      <w:r w:rsidR="00150CD3" w:rsidRPr="000757AE">
        <w:rPr>
          <w:b/>
          <w:sz w:val="22"/>
          <w:szCs w:val="22"/>
          <w:lang w:val="kk-KZ"/>
        </w:rPr>
        <w:t>М</w:t>
      </w:r>
      <w:proofErr w:type="spellStart"/>
      <w:r w:rsidR="00150CD3" w:rsidRPr="000757AE">
        <w:rPr>
          <w:b/>
          <w:sz w:val="22"/>
          <w:szCs w:val="22"/>
        </w:rPr>
        <w:t>есто</w:t>
      </w:r>
      <w:proofErr w:type="spellEnd"/>
      <w:r w:rsidR="00150CD3" w:rsidRPr="000757AE">
        <w:rPr>
          <w:b/>
          <w:sz w:val="22"/>
          <w:szCs w:val="22"/>
        </w:rPr>
        <w:t xml:space="preserve"> представления (приема) документов и окончательный срок подачи тендерных заявок: </w:t>
      </w:r>
      <w:r w:rsidR="00775BC8" w:rsidRPr="000757AE">
        <w:rPr>
          <w:sz w:val="22"/>
          <w:szCs w:val="22"/>
        </w:rPr>
        <w:t xml:space="preserve">г. Алматы, ул. </w:t>
      </w:r>
      <w:proofErr w:type="spellStart"/>
      <w:r w:rsidR="00775BC8" w:rsidRPr="000757AE">
        <w:rPr>
          <w:sz w:val="22"/>
          <w:szCs w:val="22"/>
        </w:rPr>
        <w:t>Айтеке</w:t>
      </w:r>
      <w:proofErr w:type="spellEnd"/>
      <w:r w:rsidR="00775BC8" w:rsidRPr="000757AE">
        <w:rPr>
          <w:sz w:val="22"/>
          <w:szCs w:val="22"/>
        </w:rPr>
        <w:t xml:space="preserve"> </w:t>
      </w:r>
      <w:proofErr w:type="spellStart"/>
      <w:r w:rsidR="00775BC8" w:rsidRPr="000757AE">
        <w:rPr>
          <w:sz w:val="22"/>
          <w:szCs w:val="22"/>
        </w:rPr>
        <w:t>би</w:t>
      </w:r>
      <w:proofErr w:type="spellEnd"/>
      <w:r w:rsidR="00775BC8" w:rsidRPr="000757AE">
        <w:rPr>
          <w:sz w:val="22"/>
          <w:szCs w:val="22"/>
        </w:rPr>
        <w:t xml:space="preserve">, 120/25, 2-этаж, </w:t>
      </w:r>
      <w:proofErr w:type="spellStart"/>
      <w:r w:rsidR="00775BC8" w:rsidRPr="000757AE">
        <w:rPr>
          <w:sz w:val="22"/>
          <w:szCs w:val="22"/>
        </w:rPr>
        <w:t>каб</w:t>
      </w:r>
      <w:proofErr w:type="spellEnd"/>
      <w:r w:rsidR="00775BC8" w:rsidRPr="000757AE">
        <w:rPr>
          <w:sz w:val="22"/>
          <w:szCs w:val="22"/>
        </w:rPr>
        <w:t>. 20</w:t>
      </w:r>
      <w:r w:rsidR="00CB5CCB" w:rsidRPr="000757AE">
        <w:rPr>
          <w:sz w:val="22"/>
          <w:szCs w:val="22"/>
        </w:rPr>
        <w:t>8 отдел государственных закупок</w:t>
      </w:r>
      <w:r w:rsidR="00775BC8" w:rsidRPr="000757AE">
        <w:rPr>
          <w:sz w:val="22"/>
          <w:szCs w:val="22"/>
        </w:rPr>
        <w:t xml:space="preserve"> </w:t>
      </w:r>
      <w:r w:rsidR="008D4C57" w:rsidRPr="000757AE">
        <w:rPr>
          <w:sz w:val="22"/>
          <w:szCs w:val="22"/>
        </w:rPr>
        <w:t xml:space="preserve">с </w:t>
      </w:r>
      <w:r w:rsidR="0077091A">
        <w:rPr>
          <w:sz w:val="22"/>
          <w:szCs w:val="22"/>
        </w:rPr>
        <w:t xml:space="preserve">        </w:t>
      </w:r>
      <w:proofErr w:type="gramStart"/>
      <w:r w:rsidR="0077091A">
        <w:rPr>
          <w:sz w:val="22"/>
          <w:szCs w:val="22"/>
        </w:rPr>
        <w:t xml:space="preserve">   «</w:t>
      </w:r>
      <w:proofErr w:type="gramEnd"/>
      <w:r w:rsidR="0077091A">
        <w:rPr>
          <w:sz w:val="22"/>
          <w:szCs w:val="22"/>
        </w:rPr>
        <w:t>28</w:t>
      </w:r>
      <w:r w:rsidR="00C05A29">
        <w:rPr>
          <w:sz w:val="22"/>
          <w:szCs w:val="22"/>
        </w:rPr>
        <w:t>» дека</w:t>
      </w:r>
      <w:r w:rsidR="007A3E28">
        <w:rPr>
          <w:sz w:val="22"/>
          <w:szCs w:val="22"/>
        </w:rPr>
        <w:t>бря</w:t>
      </w:r>
      <w:r w:rsidR="00BF6278" w:rsidRPr="000757AE">
        <w:rPr>
          <w:sz w:val="22"/>
          <w:szCs w:val="22"/>
        </w:rPr>
        <w:t xml:space="preserve"> 2023г. </w:t>
      </w:r>
      <w:r w:rsidR="00831765" w:rsidRPr="000757AE">
        <w:rPr>
          <w:sz w:val="22"/>
          <w:szCs w:val="22"/>
        </w:rPr>
        <w:t xml:space="preserve">по </w:t>
      </w:r>
      <w:r w:rsidR="0077091A">
        <w:rPr>
          <w:sz w:val="22"/>
          <w:szCs w:val="22"/>
        </w:rPr>
        <w:t>«17</w:t>
      </w:r>
      <w:r w:rsidR="008D4C57" w:rsidRPr="000757AE">
        <w:rPr>
          <w:sz w:val="22"/>
          <w:szCs w:val="22"/>
        </w:rPr>
        <w:t xml:space="preserve">» </w:t>
      </w:r>
      <w:r w:rsidR="00C05A29">
        <w:rPr>
          <w:sz w:val="22"/>
          <w:szCs w:val="22"/>
        </w:rPr>
        <w:t>янва</w:t>
      </w:r>
      <w:r w:rsidR="007A3E28">
        <w:rPr>
          <w:sz w:val="22"/>
          <w:szCs w:val="22"/>
        </w:rPr>
        <w:t>ря</w:t>
      </w:r>
      <w:r w:rsidR="00C05A29">
        <w:rPr>
          <w:sz w:val="22"/>
          <w:szCs w:val="22"/>
        </w:rPr>
        <w:t xml:space="preserve"> 2024</w:t>
      </w:r>
      <w:r w:rsidR="00BF6278" w:rsidRPr="000757AE">
        <w:rPr>
          <w:sz w:val="22"/>
          <w:szCs w:val="22"/>
        </w:rPr>
        <w:t>г до 10.00 часов</w:t>
      </w:r>
      <w:r w:rsidRPr="000757AE">
        <w:rPr>
          <w:sz w:val="22"/>
          <w:szCs w:val="22"/>
        </w:rPr>
        <w:t xml:space="preserve">. </w:t>
      </w:r>
    </w:p>
    <w:p w:rsidR="00057EE7" w:rsidRPr="000757AE" w:rsidRDefault="00057EE7" w:rsidP="009665A1">
      <w:pPr>
        <w:tabs>
          <w:tab w:val="left" w:pos="0"/>
        </w:tabs>
        <w:spacing w:line="240" w:lineRule="auto"/>
        <w:ind w:firstLine="567"/>
        <w:rPr>
          <w:sz w:val="22"/>
          <w:szCs w:val="22"/>
        </w:rPr>
      </w:pPr>
      <w:r w:rsidRPr="000757AE">
        <w:rPr>
          <w:sz w:val="22"/>
          <w:szCs w:val="22"/>
        </w:rPr>
        <w:t>Обеденный перерыв: с 13:00 до 14:00.</w:t>
      </w:r>
    </w:p>
    <w:p w:rsidR="001524A1" w:rsidRPr="000757AE" w:rsidRDefault="00057EE7" w:rsidP="007B6F7A">
      <w:pPr>
        <w:spacing w:line="240" w:lineRule="auto"/>
        <w:ind w:firstLine="540"/>
        <w:rPr>
          <w:sz w:val="22"/>
          <w:szCs w:val="22"/>
        </w:rPr>
      </w:pPr>
      <w:r w:rsidRPr="000757AE">
        <w:rPr>
          <w:b/>
          <w:sz w:val="22"/>
          <w:szCs w:val="22"/>
        </w:rPr>
        <w:t>6.</w:t>
      </w:r>
      <w:r w:rsidRPr="000757AE">
        <w:rPr>
          <w:sz w:val="22"/>
          <w:szCs w:val="22"/>
        </w:rPr>
        <w:t xml:space="preserve"> </w:t>
      </w:r>
      <w:r w:rsidR="00210543" w:rsidRPr="000757AE">
        <w:rPr>
          <w:b/>
          <w:sz w:val="22"/>
          <w:szCs w:val="22"/>
        </w:rPr>
        <w:t>Д</w:t>
      </w:r>
      <w:r w:rsidR="00775BC8" w:rsidRPr="000757AE">
        <w:rPr>
          <w:b/>
          <w:sz w:val="22"/>
          <w:szCs w:val="22"/>
        </w:rPr>
        <w:t>ат</w:t>
      </w:r>
      <w:r w:rsidR="0052740F" w:rsidRPr="000757AE">
        <w:rPr>
          <w:b/>
          <w:sz w:val="22"/>
          <w:szCs w:val="22"/>
        </w:rPr>
        <w:t>а,</w:t>
      </w:r>
      <w:r w:rsidR="00775BC8" w:rsidRPr="000757AE">
        <w:rPr>
          <w:b/>
          <w:sz w:val="22"/>
          <w:szCs w:val="22"/>
        </w:rPr>
        <w:t xml:space="preserve"> время и место вскрытия конвертов с тендерными заявками: </w:t>
      </w:r>
      <w:r w:rsidRPr="000757AE">
        <w:rPr>
          <w:sz w:val="22"/>
          <w:szCs w:val="22"/>
        </w:rPr>
        <w:t xml:space="preserve">Конверты с тендерными заявками будут вскрываться в 11.00 </w:t>
      </w:r>
      <w:r w:rsidR="0077091A">
        <w:rPr>
          <w:sz w:val="22"/>
          <w:szCs w:val="22"/>
        </w:rPr>
        <w:t>часов «17</w:t>
      </w:r>
      <w:r w:rsidR="008D4C57" w:rsidRPr="000757AE">
        <w:rPr>
          <w:sz w:val="22"/>
          <w:szCs w:val="22"/>
        </w:rPr>
        <w:t>»</w:t>
      </w:r>
      <w:r w:rsidRPr="000757AE">
        <w:rPr>
          <w:sz w:val="22"/>
          <w:szCs w:val="22"/>
        </w:rPr>
        <w:t xml:space="preserve"> </w:t>
      </w:r>
      <w:r w:rsidR="00C05A29">
        <w:rPr>
          <w:sz w:val="22"/>
          <w:szCs w:val="22"/>
          <w:lang w:val="kk-KZ"/>
        </w:rPr>
        <w:t>янва</w:t>
      </w:r>
      <w:r w:rsidR="007A3E28">
        <w:rPr>
          <w:sz w:val="22"/>
          <w:szCs w:val="22"/>
          <w:lang w:val="kk-KZ"/>
        </w:rPr>
        <w:t>ря</w:t>
      </w:r>
      <w:r w:rsidR="00C05A29">
        <w:rPr>
          <w:sz w:val="22"/>
          <w:szCs w:val="22"/>
        </w:rPr>
        <w:t xml:space="preserve"> 2024</w:t>
      </w:r>
      <w:r w:rsidRPr="000757AE">
        <w:rPr>
          <w:sz w:val="22"/>
          <w:szCs w:val="22"/>
        </w:rPr>
        <w:t>г. по следующему адресу: г. Алматы, ул.</w:t>
      </w:r>
      <w:r w:rsidR="009665A1"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Айтеке</w:t>
      </w:r>
      <w:proofErr w:type="spellEnd"/>
      <w:r w:rsidRPr="000757AE">
        <w:rPr>
          <w:sz w:val="22"/>
          <w:szCs w:val="22"/>
        </w:rPr>
        <w:t xml:space="preserve"> </w:t>
      </w:r>
      <w:proofErr w:type="spellStart"/>
      <w:r w:rsidRPr="000757AE">
        <w:rPr>
          <w:sz w:val="22"/>
          <w:szCs w:val="22"/>
        </w:rPr>
        <w:t>би</w:t>
      </w:r>
      <w:proofErr w:type="spellEnd"/>
      <w:r w:rsidRPr="000757AE">
        <w:rPr>
          <w:sz w:val="22"/>
          <w:szCs w:val="22"/>
        </w:rPr>
        <w:t>, 120/</w:t>
      </w:r>
      <w:r w:rsidR="009665A1" w:rsidRPr="000757AE">
        <w:rPr>
          <w:sz w:val="22"/>
          <w:szCs w:val="22"/>
        </w:rPr>
        <w:t xml:space="preserve">25, 2-этаж, </w:t>
      </w:r>
      <w:proofErr w:type="spellStart"/>
      <w:r w:rsidR="009665A1" w:rsidRPr="000757AE">
        <w:rPr>
          <w:sz w:val="22"/>
          <w:szCs w:val="22"/>
        </w:rPr>
        <w:t>каб</w:t>
      </w:r>
      <w:proofErr w:type="spellEnd"/>
      <w:r w:rsidR="009665A1" w:rsidRPr="000757AE">
        <w:rPr>
          <w:sz w:val="22"/>
          <w:szCs w:val="22"/>
        </w:rPr>
        <w:t xml:space="preserve">. 208 отдел государственных </w:t>
      </w:r>
      <w:r w:rsidRPr="000757AE">
        <w:rPr>
          <w:sz w:val="22"/>
          <w:szCs w:val="22"/>
        </w:rPr>
        <w:t>закупок.</w:t>
      </w:r>
      <w:r w:rsidR="00474944" w:rsidRPr="000757AE">
        <w:rPr>
          <w:sz w:val="22"/>
          <w:szCs w:val="22"/>
        </w:rPr>
        <w:t xml:space="preserve"> </w:t>
      </w:r>
    </w:p>
    <w:p w:rsidR="00CE51C7" w:rsidRPr="000757AE" w:rsidRDefault="00057EE7" w:rsidP="007A3E28">
      <w:pPr>
        <w:spacing w:line="240" w:lineRule="auto"/>
        <w:jc w:val="left"/>
        <w:rPr>
          <w:sz w:val="22"/>
          <w:szCs w:val="22"/>
        </w:rPr>
      </w:pPr>
      <w:r w:rsidRPr="000757AE">
        <w:rPr>
          <w:sz w:val="22"/>
          <w:szCs w:val="22"/>
        </w:rPr>
        <w:t>Потенциальные поставщики могут присутствовать при вскрытии конвертов</w:t>
      </w:r>
      <w:r w:rsidR="007A3E28">
        <w:rPr>
          <w:sz w:val="22"/>
          <w:szCs w:val="22"/>
        </w:rPr>
        <w:t xml:space="preserve"> с тендерными </w:t>
      </w:r>
      <w:r w:rsidRPr="000757AE">
        <w:rPr>
          <w:sz w:val="22"/>
          <w:szCs w:val="22"/>
        </w:rPr>
        <w:t>заявками. Дополнительную информацию и справку можно полу</w:t>
      </w:r>
      <w:r w:rsidR="007A3E28">
        <w:rPr>
          <w:sz w:val="22"/>
          <w:szCs w:val="22"/>
        </w:rPr>
        <w:t>чить по телефону: 8/727/267-68-</w:t>
      </w:r>
      <w:r w:rsidRPr="000757AE">
        <w:rPr>
          <w:sz w:val="22"/>
          <w:szCs w:val="22"/>
        </w:rPr>
        <w:t>52.</w:t>
      </w:r>
    </w:p>
    <w:p w:rsidR="000F44BD" w:rsidRPr="000757AE" w:rsidRDefault="00150CD3" w:rsidP="000F44BD">
      <w:pPr>
        <w:spacing w:line="240" w:lineRule="auto"/>
        <w:ind w:firstLine="540"/>
        <w:jc w:val="left"/>
        <w:rPr>
          <w:b/>
          <w:sz w:val="22"/>
          <w:szCs w:val="22"/>
          <w:lang w:val="kk-KZ"/>
        </w:rPr>
      </w:pPr>
      <w:r w:rsidRPr="000757AE">
        <w:rPr>
          <w:b/>
          <w:sz w:val="22"/>
          <w:szCs w:val="22"/>
        </w:rPr>
        <w:t>Фамилии, имена, отчества (при их наличии) и должности членов комиссии:</w:t>
      </w:r>
    </w:p>
    <w:p w:rsidR="00CF6DD3" w:rsidRPr="00260E65" w:rsidRDefault="00102BDF" w:rsidP="00CF6DD3">
      <w:pPr>
        <w:spacing w:line="240" w:lineRule="auto"/>
        <w:ind w:firstLine="540"/>
        <w:jc w:val="left"/>
        <w:rPr>
          <w:sz w:val="22"/>
          <w:szCs w:val="22"/>
        </w:rPr>
      </w:pPr>
      <w:r w:rsidRPr="00260E65">
        <w:rPr>
          <w:sz w:val="22"/>
          <w:szCs w:val="22"/>
          <w:lang w:val="kk-KZ"/>
        </w:rPr>
        <w:t>Председатель тендерной комиссии:</w:t>
      </w:r>
      <w:r w:rsidRPr="00260E65">
        <w:rPr>
          <w:sz w:val="22"/>
          <w:szCs w:val="22"/>
        </w:rPr>
        <w:t xml:space="preserve"> </w:t>
      </w:r>
      <w:r w:rsidR="008D4C57" w:rsidRPr="00260E65">
        <w:rPr>
          <w:sz w:val="22"/>
          <w:szCs w:val="22"/>
        </w:rPr>
        <w:t>Заместитель</w:t>
      </w:r>
      <w:r w:rsidR="00CF6DD3" w:rsidRPr="00260E65">
        <w:rPr>
          <w:sz w:val="22"/>
          <w:szCs w:val="22"/>
        </w:rPr>
        <w:t xml:space="preserve"> председателя Правления по стратегическим и финансово-экономическим вопросам - </w:t>
      </w:r>
      <w:proofErr w:type="spellStart"/>
      <w:r w:rsidR="00CF6DD3" w:rsidRPr="00260E65">
        <w:rPr>
          <w:sz w:val="22"/>
          <w:szCs w:val="22"/>
        </w:rPr>
        <w:t>Тәжімұрат</w:t>
      </w:r>
      <w:proofErr w:type="spellEnd"/>
      <w:r w:rsidR="00CF6DD3" w:rsidRPr="00260E65">
        <w:rPr>
          <w:sz w:val="22"/>
          <w:szCs w:val="22"/>
        </w:rPr>
        <w:t xml:space="preserve"> </w:t>
      </w:r>
      <w:proofErr w:type="spellStart"/>
      <w:r w:rsidR="00CF6DD3" w:rsidRPr="00260E65">
        <w:rPr>
          <w:sz w:val="22"/>
          <w:szCs w:val="22"/>
        </w:rPr>
        <w:t>Ермек</w:t>
      </w:r>
      <w:proofErr w:type="spellEnd"/>
      <w:r w:rsidR="00CF6DD3" w:rsidRPr="00260E65">
        <w:rPr>
          <w:sz w:val="22"/>
          <w:szCs w:val="22"/>
        </w:rPr>
        <w:t xml:space="preserve"> А</w:t>
      </w:r>
      <w:r w:rsidR="00CF6DD3" w:rsidRPr="00260E65">
        <w:rPr>
          <w:sz w:val="22"/>
          <w:szCs w:val="22"/>
          <w:lang w:val="kk-KZ"/>
        </w:rPr>
        <w:t>тшыбайұлы</w:t>
      </w:r>
      <w:r w:rsidR="00CF6DD3" w:rsidRPr="00260E65">
        <w:rPr>
          <w:sz w:val="22"/>
          <w:szCs w:val="22"/>
        </w:rPr>
        <w:t xml:space="preserve">. </w:t>
      </w:r>
    </w:p>
    <w:p w:rsidR="00E648DB" w:rsidRPr="00260E65" w:rsidRDefault="00102BDF" w:rsidP="00E648DB">
      <w:pPr>
        <w:shd w:val="clear" w:color="auto" w:fill="FFFFFF" w:themeFill="background1"/>
        <w:spacing w:line="240" w:lineRule="auto"/>
        <w:rPr>
          <w:sz w:val="22"/>
          <w:szCs w:val="22"/>
          <w:lang w:val="kk-KZ"/>
        </w:rPr>
      </w:pPr>
      <w:r w:rsidRPr="00260E65">
        <w:rPr>
          <w:sz w:val="22"/>
          <w:szCs w:val="22"/>
        </w:rPr>
        <w:t>З</w:t>
      </w:r>
      <w:r w:rsidRPr="00260E65">
        <w:rPr>
          <w:sz w:val="22"/>
          <w:szCs w:val="22"/>
          <w:lang w:val="kk-KZ"/>
        </w:rPr>
        <w:t>аместитель председателя тендерной комиссии</w:t>
      </w:r>
      <w:r w:rsidR="00E648DB" w:rsidRPr="00260E65">
        <w:rPr>
          <w:sz w:val="22"/>
          <w:szCs w:val="22"/>
        </w:rPr>
        <w:t xml:space="preserve">: </w:t>
      </w:r>
      <w:r w:rsidR="00E648DB" w:rsidRPr="00260E65">
        <w:rPr>
          <w:color w:val="000000" w:themeColor="text1"/>
          <w:sz w:val="22"/>
          <w:szCs w:val="22"/>
        </w:rPr>
        <w:t xml:space="preserve">Заместитель председателя Правления по научно-клинической и инновационной деятельности - </w:t>
      </w:r>
      <w:proofErr w:type="spellStart"/>
      <w:r w:rsidR="00E648DB" w:rsidRPr="00260E65">
        <w:rPr>
          <w:color w:val="000000" w:themeColor="text1"/>
          <w:sz w:val="22"/>
          <w:szCs w:val="22"/>
        </w:rPr>
        <w:t>Кайбуллаева</w:t>
      </w:r>
      <w:proofErr w:type="spellEnd"/>
      <w:r w:rsidR="00E648DB" w:rsidRPr="00260E65">
        <w:rPr>
          <w:color w:val="000000" w:themeColor="text1"/>
          <w:sz w:val="22"/>
          <w:szCs w:val="22"/>
        </w:rPr>
        <w:t xml:space="preserve"> Джамиля </w:t>
      </w:r>
      <w:proofErr w:type="spellStart"/>
      <w:r w:rsidR="00E648DB" w:rsidRPr="00260E65">
        <w:rPr>
          <w:color w:val="000000" w:themeColor="text1"/>
          <w:sz w:val="22"/>
          <w:szCs w:val="22"/>
        </w:rPr>
        <w:t>Ахтановна</w:t>
      </w:r>
      <w:proofErr w:type="spellEnd"/>
      <w:r w:rsidR="00796715" w:rsidRPr="00260E65">
        <w:rPr>
          <w:color w:val="000000" w:themeColor="text1"/>
          <w:sz w:val="22"/>
          <w:szCs w:val="22"/>
          <w:lang w:val="kk-KZ"/>
        </w:rPr>
        <w:t>.</w:t>
      </w:r>
    </w:p>
    <w:p w:rsidR="00BF6278" w:rsidRPr="00260E65" w:rsidRDefault="00150CD3" w:rsidP="00150CD3">
      <w:pPr>
        <w:spacing w:line="240" w:lineRule="auto"/>
        <w:ind w:firstLine="540"/>
        <w:jc w:val="left"/>
        <w:rPr>
          <w:sz w:val="22"/>
          <w:szCs w:val="22"/>
        </w:rPr>
      </w:pPr>
      <w:r w:rsidRPr="00260E65">
        <w:rPr>
          <w:sz w:val="22"/>
          <w:szCs w:val="22"/>
        </w:rPr>
        <w:t>Член</w:t>
      </w:r>
      <w:r w:rsidR="00BF6278" w:rsidRPr="00260E65">
        <w:rPr>
          <w:sz w:val="22"/>
          <w:szCs w:val="22"/>
          <w:lang w:val="kk-KZ"/>
        </w:rPr>
        <w:t>ы</w:t>
      </w:r>
      <w:r w:rsidRPr="00260E65">
        <w:rPr>
          <w:sz w:val="22"/>
          <w:szCs w:val="22"/>
        </w:rPr>
        <w:t xml:space="preserve"> тендерной комиссии: </w:t>
      </w:r>
    </w:p>
    <w:p w:rsidR="00260E65" w:rsidRPr="00B94C2A" w:rsidRDefault="00260E65" w:rsidP="00260E65">
      <w:pPr>
        <w:spacing w:line="240" w:lineRule="auto"/>
        <w:ind w:firstLine="539"/>
        <w:contextualSpacing/>
        <w:jc w:val="left"/>
        <w:rPr>
          <w:sz w:val="22"/>
          <w:szCs w:val="22"/>
          <w:lang w:val="kk-KZ"/>
        </w:rPr>
      </w:pPr>
      <w:r w:rsidRPr="00B94C2A">
        <w:rPr>
          <w:sz w:val="22"/>
          <w:szCs w:val="22"/>
          <w:lang w:val="kk-KZ"/>
        </w:rPr>
        <w:t>Р</w:t>
      </w:r>
      <w:proofErr w:type="spellStart"/>
      <w:r w:rsidRPr="00B94C2A">
        <w:rPr>
          <w:sz w:val="22"/>
          <w:szCs w:val="22"/>
        </w:rPr>
        <w:t>уководитель</w:t>
      </w:r>
      <w:proofErr w:type="spellEnd"/>
      <w:r w:rsidRPr="00B94C2A">
        <w:rPr>
          <w:sz w:val="22"/>
          <w:szCs w:val="22"/>
        </w:rPr>
        <w:t xml:space="preserve"> отдела государственных закупок – </w:t>
      </w:r>
      <w:bookmarkStart w:id="0" w:name="_GoBack"/>
      <w:bookmarkEnd w:id="0"/>
      <w:r w:rsidRPr="00B94C2A">
        <w:rPr>
          <w:sz w:val="22"/>
          <w:szCs w:val="22"/>
          <w:lang w:val="kk-KZ"/>
        </w:rPr>
        <w:t>Муратханов Мадияр Муратханулы</w:t>
      </w:r>
    </w:p>
    <w:p w:rsidR="000F44BD" w:rsidRPr="00B94C2A" w:rsidRDefault="00B94C2A" w:rsidP="00B94C2A">
      <w:pPr>
        <w:shd w:val="clear" w:color="auto" w:fill="FFFFFF" w:themeFill="background1"/>
        <w:spacing w:line="240" w:lineRule="auto"/>
        <w:ind w:firstLine="539"/>
        <w:rPr>
          <w:sz w:val="22"/>
          <w:szCs w:val="22"/>
          <w:lang w:val="kk-KZ"/>
        </w:rPr>
      </w:pPr>
      <w:r w:rsidRPr="00B94C2A">
        <w:rPr>
          <w:color w:val="000000"/>
          <w:sz w:val="22"/>
          <w:szCs w:val="22"/>
        </w:rPr>
        <w:t xml:space="preserve">Руководитель отделении клинико-диагностической лаборатории - </w:t>
      </w:r>
      <w:proofErr w:type="spellStart"/>
      <w:r w:rsidRPr="00B94C2A">
        <w:rPr>
          <w:color w:val="000000"/>
          <w:sz w:val="22"/>
          <w:szCs w:val="22"/>
        </w:rPr>
        <w:t>Кожабекова</w:t>
      </w:r>
      <w:proofErr w:type="spellEnd"/>
      <w:r w:rsidRPr="00B94C2A">
        <w:rPr>
          <w:color w:val="000000"/>
          <w:sz w:val="22"/>
          <w:szCs w:val="22"/>
        </w:rPr>
        <w:t xml:space="preserve"> </w:t>
      </w:r>
      <w:proofErr w:type="spellStart"/>
      <w:r w:rsidRPr="00B94C2A">
        <w:rPr>
          <w:color w:val="000000"/>
          <w:sz w:val="22"/>
          <w:szCs w:val="22"/>
        </w:rPr>
        <w:t>Б</w:t>
      </w:r>
      <w:r w:rsidR="00362486">
        <w:rPr>
          <w:color w:val="000000"/>
          <w:sz w:val="22"/>
          <w:szCs w:val="22"/>
        </w:rPr>
        <w:t>ибинур</w:t>
      </w:r>
      <w:proofErr w:type="spellEnd"/>
      <w:r w:rsidR="00362486">
        <w:rPr>
          <w:color w:val="000000"/>
          <w:sz w:val="22"/>
          <w:szCs w:val="22"/>
        </w:rPr>
        <w:t xml:space="preserve"> </w:t>
      </w:r>
      <w:r w:rsidRPr="00B94C2A">
        <w:rPr>
          <w:color w:val="000000"/>
          <w:sz w:val="22"/>
          <w:szCs w:val="22"/>
        </w:rPr>
        <w:t>Н</w:t>
      </w:r>
      <w:r w:rsidR="00DA40BA">
        <w:rPr>
          <w:sz w:val="22"/>
          <w:szCs w:val="22"/>
          <w:lang w:val="kk-KZ"/>
        </w:rPr>
        <w:t>уракы</w:t>
      </w:r>
      <w:r w:rsidR="00362486">
        <w:rPr>
          <w:sz w:val="22"/>
          <w:szCs w:val="22"/>
          <w:lang w:val="kk-KZ"/>
        </w:rPr>
        <w:t>новна</w:t>
      </w:r>
    </w:p>
    <w:p w:rsidR="00260E65" w:rsidRPr="00B94C2A" w:rsidRDefault="00260E65" w:rsidP="001524A1">
      <w:pPr>
        <w:shd w:val="clear" w:color="auto" w:fill="FFFFFF" w:themeFill="background1"/>
        <w:spacing w:line="240" w:lineRule="auto"/>
        <w:ind w:firstLine="539"/>
        <w:contextualSpacing/>
        <w:rPr>
          <w:color w:val="000000" w:themeColor="text1"/>
          <w:sz w:val="22"/>
          <w:szCs w:val="22"/>
        </w:rPr>
      </w:pPr>
      <w:r w:rsidRPr="00B94C2A">
        <w:rPr>
          <w:color w:val="000000" w:themeColor="text1"/>
          <w:sz w:val="22"/>
          <w:szCs w:val="22"/>
        </w:rPr>
        <w:t xml:space="preserve">Юрист – </w:t>
      </w:r>
      <w:proofErr w:type="spellStart"/>
      <w:r w:rsidRPr="00B94C2A">
        <w:rPr>
          <w:color w:val="000000" w:themeColor="text1"/>
          <w:sz w:val="22"/>
          <w:szCs w:val="22"/>
        </w:rPr>
        <w:t>Шуканов</w:t>
      </w:r>
      <w:proofErr w:type="spellEnd"/>
      <w:r w:rsidRPr="00B94C2A">
        <w:rPr>
          <w:color w:val="000000" w:themeColor="text1"/>
          <w:sz w:val="22"/>
          <w:szCs w:val="22"/>
        </w:rPr>
        <w:t xml:space="preserve"> </w:t>
      </w:r>
      <w:proofErr w:type="spellStart"/>
      <w:r w:rsidRPr="00B94C2A">
        <w:rPr>
          <w:color w:val="000000" w:themeColor="text1"/>
          <w:sz w:val="22"/>
          <w:szCs w:val="22"/>
        </w:rPr>
        <w:t>Арнур</w:t>
      </w:r>
      <w:proofErr w:type="spellEnd"/>
      <w:r w:rsidRPr="00B94C2A">
        <w:rPr>
          <w:color w:val="000000" w:themeColor="text1"/>
          <w:sz w:val="22"/>
          <w:szCs w:val="22"/>
        </w:rPr>
        <w:t xml:space="preserve"> </w:t>
      </w:r>
      <w:proofErr w:type="spellStart"/>
      <w:r w:rsidRPr="00B94C2A">
        <w:rPr>
          <w:color w:val="000000" w:themeColor="text1"/>
          <w:sz w:val="22"/>
          <w:szCs w:val="22"/>
        </w:rPr>
        <w:t>Сапарбаевич</w:t>
      </w:r>
      <w:proofErr w:type="spellEnd"/>
    </w:p>
    <w:p w:rsidR="00150CD3" w:rsidRPr="00260E65" w:rsidRDefault="00150CD3" w:rsidP="000F44BD">
      <w:pPr>
        <w:spacing w:line="240" w:lineRule="auto"/>
        <w:ind w:firstLine="540"/>
        <w:jc w:val="left"/>
        <w:rPr>
          <w:b/>
          <w:sz w:val="22"/>
          <w:szCs w:val="22"/>
        </w:rPr>
      </w:pPr>
      <w:r w:rsidRPr="00B94C2A">
        <w:rPr>
          <w:b/>
          <w:sz w:val="22"/>
          <w:szCs w:val="22"/>
        </w:rPr>
        <w:t>Фамилия, имя, отчество (при его наличии</w:t>
      </w:r>
      <w:r w:rsidRPr="00260E65">
        <w:rPr>
          <w:b/>
          <w:sz w:val="22"/>
          <w:szCs w:val="22"/>
        </w:rPr>
        <w:t>), должность секретаря комиссии:</w:t>
      </w:r>
    </w:p>
    <w:p w:rsidR="00057EE7" w:rsidRPr="0052740F" w:rsidRDefault="00260E65" w:rsidP="0052740F">
      <w:pPr>
        <w:spacing w:line="240" w:lineRule="auto"/>
        <w:jc w:val="left"/>
      </w:pPr>
      <w:r>
        <w:rPr>
          <w:sz w:val="22"/>
          <w:szCs w:val="22"/>
          <w:lang w:val="kk-KZ"/>
        </w:rPr>
        <w:t>Главный специалист</w:t>
      </w:r>
      <w:r w:rsidR="000F44BD" w:rsidRPr="00260E65">
        <w:rPr>
          <w:sz w:val="22"/>
          <w:szCs w:val="22"/>
        </w:rPr>
        <w:t xml:space="preserve"> отдела государственных закупок</w:t>
      </w:r>
      <w:r w:rsidR="00150CD3" w:rsidRPr="00260E65">
        <w:rPr>
          <w:sz w:val="22"/>
          <w:szCs w:val="22"/>
        </w:rPr>
        <w:t xml:space="preserve"> – </w:t>
      </w:r>
      <w:proofErr w:type="spellStart"/>
      <w:r w:rsidR="00150CD3" w:rsidRPr="00260E65">
        <w:rPr>
          <w:sz w:val="22"/>
          <w:szCs w:val="22"/>
        </w:rPr>
        <w:t>Бекшойынова</w:t>
      </w:r>
      <w:proofErr w:type="spellEnd"/>
      <w:r w:rsidR="00150CD3" w:rsidRPr="00260E65">
        <w:rPr>
          <w:sz w:val="22"/>
          <w:szCs w:val="22"/>
        </w:rPr>
        <w:t xml:space="preserve"> </w:t>
      </w:r>
      <w:proofErr w:type="spellStart"/>
      <w:r w:rsidR="00150CD3" w:rsidRPr="00260E65">
        <w:rPr>
          <w:sz w:val="22"/>
          <w:szCs w:val="22"/>
        </w:rPr>
        <w:t>Молдир</w:t>
      </w:r>
      <w:proofErr w:type="spellEnd"/>
      <w:r w:rsidR="00150CD3" w:rsidRPr="00260E65">
        <w:rPr>
          <w:sz w:val="22"/>
          <w:szCs w:val="22"/>
        </w:rPr>
        <w:t xml:space="preserve"> </w:t>
      </w:r>
      <w:proofErr w:type="spellStart"/>
      <w:r w:rsidR="00150CD3" w:rsidRPr="00260E65">
        <w:rPr>
          <w:sz w:val="22"/>
          <w:szCs w:val="22"/>
        </w:rPr>
        <w:t>Кадыргазиновна</w:t>
      </w:r>
      <w:proofErr w:type="spellEnd"/>
      <w:r w:rsidR="00150CD3">
        <w:t>.</w:t>
      </w:r>
    </w:p>
    <w:sectPr w:rsidR="00057EE7" w:rsidRPr="0052740F" w:rsidSect="0052740F">
      <w:headerReference w:type="default" r:id="rId8"/>
      <w:footerReference w:type="default" r:id="rId9"/>
      <w:pgSz w:w="11906" w:h="16838"/>
      <w:pgMar w:top="284" w:right="850" w:bottom="142" w:left="1701" w:header="57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1F8" w:rsidRDefault="006A41F8" w:rsidP="005F2A28">
      <w:pPr>
        <w:spacing w:line="240" w:lineRule="auto"/>
      </w:pPr>
      <w:r>
        <w:separator/>
      </w:r>
    </w:p>
  </w:endnote>
  <w:endnote w:type="continuationSeparator" w:id="0">
    <w:p w:rsidR="006A41F8" w:rsidRDefault="006A41F8" w:rsidP="005F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F8" w:rsidRPr="009427C8" w:rsidRDefault="006A41F8" w:rsidP="004E4E99">
    <w:pPr>
      <w:pStyle w:val="a7"/>
      <w:jc w:val="right"/>
      <w:rPr>
        <w:rFonts w:ascii="Tahoma" w:hAnsi="Tahoma" w:cs="Tahoma"/>
        <w:sz w:val="17"/>
        <w:szCs w:val="17"/>
      </w:rPr>
    </w:pPr>
    <w:r>
      <w:t xml:space="preserve">                              </w:t>
    </w:r>
  </w:p>
  <w:p w:rsidR="006A41F8" w:rsidRPr="004E4E99" w:rsidRDefault="006A41F8" w:rsidP="004E4E99">
    <w:pPr>
      <w:widowControl/>
      <w:tabs>
        <w:tab w:val="center" w:pos="4677"/>
        <w:tab w:val="right" w:pos="9355"/>
      </w:tabs>
      <w:autoSpaceDE/>
      <w:autoSpaceDN/>
      <w:adjustRightInd/>
      <w:spacing w:line="240" w:lineRule="auto"/>
      <w:jc w:val="left"/>
    </w:pPr>
  </w:p>
  <w:p w:rsidR="006A41F8" w:rsidRDefault="006A41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1F8" w:rsidRDefault="006A41F8" w:rsidP="005F2A28">
      <w:pPr>
        <w:spacing w:line="240" w:lineRule="auto"/>
      </w:pPr>
      <w:r>
        <w:separator/>
      </w:r>
    </w:p>
  </w:footnote>
  <w:footnote w:type="continuationSeparator" w:id="0">
    <w:p w:rsidR="006A41F8" w:rsidRDefault="006A41F8" w:rsidP="005F2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F8" w:rsidRDefault="006A41F8" w:rsidP="005F2A2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923E0"/>
    <w:multiLevelType w:val="hybridMultilevel"/>
    <w:tmpl w:val="BAFA9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13A08"/>
    <w:multiLevelType w:val="hybridMultilevel"/>
    <w:tmpl w:val="4824EBD2"/>
    <w:lvl w:ilvl="0" w:tplc="1374A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28"/>
    <w:rsid w:val="00000A2E"/>
    <w:rsid w:val="0002260C"/>
    <w:rsid w:val="00022D72"/>
    <w:rsid w:val="000271FC"/>
    <w:rsid w:val="00027489"/>
    <w:rsid w:val="00030FA4"/>
    <w:rsid w:val="00037784"/>
    <w:rsid w:val="00037C19"/>
    <w:rsid w:val="00042CA7"/>
    <w:rsid w:val="00043F7E"/>
    <w:rsid w:val="000511AE"/>
    <w:rsid w:val="00057EE7"/>
    <w:rsid w:val="00061499"/>
    <w:rsid w:val="000620A8"/>
    <w:rsid w:val="000708F1"/>
    <w:rsid w:val="000757AE"/>
    <w:rsid w:val="000A26D6"/>
    <w:rsid w:val="000B2B37"/>
    <w:rsid w:val="000C0425"/>
    <w:rsid w:val="000D0CA3"/>
    <w:rsid w:val="000D40A9"/>
    <w:rsid w:val="000E74A9"/>
    <w:rsid w:val="000E7E8C"/>
    <w:rsid w:val="000F3BA2"/>
    <w:rsid w:val="000F44BD"/>
    <w:rsid w:val="000F67BA"/>
    <w:rsid w:val="000F6820"/>
    <w:rsid w:val="00100ABC"/>
    <w:rsid w:val="00102BDF"/>
    <w:rsid w:val="00103537"/>
    <w:rsid w:val="00110D8F"/>
    <w:rsid w:val="00130EDA"/>
    <w:rsid w:val="0013293C"/>
    <w:rsid w:val="0013749B"/>
    <w:rsid w:val="001426F4"/>
    <w:rsid w:val="00143259"/>
    <w:rsid w:val="001440A7"/>
    <w:rsid w:val="001453A4"/>
    <w:rsid w:val="00150CD3"/>
    <w:rsid w:val="001524A1"/>
    <w:rsid w:val="00163565"/>
    <w:rsid w:val="00164BC5"/>
    <w:rsid w:val="0018401A"/>
    <w:rsid w:val="001851BF"/>
    <w:rsid w:val="001951C3"/>
    <w:rsid w:val="001A380C"/>
    <w:rsid w:val="001A6D1D"/>
    <w:rsid w:val="001B202B"/>
    <w:rsid w:val="001B608A"/>
    <w:rsid w:val="001C3C3F"/>
    <w:rsid w:val="001D3B66"/>
    <w:rsid w:val="001D61CA"/>
    <w:rsid w:val="001F1931"/>
    <w:rsid w:val="00200E41"/>
    <w:rsid w:val="002061F0"/>
    <w:rsid w:val="0020727D"/>
    <w:rsid w:val="00210543"/>
    <w:rsid w:val="0021472E"/>
    <w:rsid w:val="00221308"/>
    <w:rsid w:val="002236E3"/>
    <w:rsid w:val="002376B6"/>
    <w:rsid w:val="00240555"/>
    <w:rsid w:val="002469A3"/>
    <w:rsid w:val="00257DE1"/>
    <w:rsid w:val="00260E65"/>
    <w:rsid w:val="00264076"/>
    <w:rsid w:val="00271D27"/>
    <w:rsid w:val="002802DB"/>
    <w:rsid w:val="00284A28"/>
    <w:rsid w:val="00287806"/>
    <w:rsid w:val="00287B3C"/>
    <w:rsid w:val="0029775C"/>
    <w:rsid w:val="002B6B95"/>
    <w:rsid w:val="002C0A60"/>
    <w:rsid w:val="002C2BD5"/>
    <w:rsid w:val="002E03EC"/>
    <w:rsid w:val="002E206C"/>
    <w:rsid w:val="002E6873"/>
    <w:rsid w:val="002F30F7"/>
    <w:rsid w:val="0030019A"/>
    <w:rsid w:val="003068C0"/>
    <w:rsid w:val="00306976"/>
    <w:rsid w:val="003224BF"/>
    <w:rsid w:val="0032277D"/>
    <w:rsid w:val="00344325"/>
    <w:rsid w:val="0034683D"/>
    <w:rsid w:val="00353F0E"/>
    <w:rsid w:val="003611A4"/>
    <w:rsid w:val="00362486"/>
    <w:rsid w:val="00370721"/>
    <w:rsid w:val="00373098"/>
    <w:rsid w:val="0037488F"/>
    <w:rsid w:val="00396C94"/>
    <w:rsid w:val="003A4205"/>
    <w:rsid w:val="003A6AC5"/>
    <w:rsid w:val="003B37A2"/>
    <w:rsid w:val="003C3133"/>
    <w:rsid w:val="003C4A38"/>
    <w:rsid w:val="003D0E64"/>
    <w:rsid w:val="003E1790"/>
    <w:rsid w:val="003F0D04"/>
    <w:rsid w:val="003F4B49"/>
    <w:rsid w:val="00401318"/>
    <w:rsid w:val="004027B7"/>
    <w:rsid w:val="00415E84"/>
    <w:rsid w:val="00436C03"/>
    <w:rsid w:val="00441B8C"/>
    <w:rsid w:val="004459FF"/>
    <w:rsid w:val="00450CFA"/>
    <w:rsid w:val="00472B56"/>
    <w:rsid w:val="00474944"/>
    <w:rsid w:val="00480C78"/>
    <w:rsid w:val="004855CB"/>
    <w:rsid w:val="00485A48"/>
    <w:rsid w:val="00493AF6"/>
    <w:rsid w:val="004B2A1C"/>
    <w:rsid w:val="004C053A"/>
    <w:rsid w:val="004C315E"/>
    <w:rsid w:val="004C41D5"/>
    <w:rsid w:val="004E4E99"/>
    <w:rsid w:val="004E718B"/>
    <w:rsid w:val="004F743C"/>
    <w:rsid w:val="00502F8C"/>
    <w:rsid w:val="00510572"/>
    <w:rsid w:val="00515F4D"/>
    <w:rsid w:val="0052740F"/>
    <w:rsid w:val="00530B23"/>
    <w:rsid w:val="00536519"/>
    <w:rsid w:val="005455C9"/>
    <w:rsid w:val="00553337"/>
    <w:rsid w:val="0056449E"/>
    <w:rsid w:val="00566BBF"/>
    <w:rsid w:val="005710B7"/>
    <w:rsid w:val="00573B56"/>
    <w:rsid w:val="0057611F"/>
    <w:rsid w:val="00577A20"/>
    <w:rsid w:val="00591365"/>
    <w:rsid w:val="0059424A"/>
    <w:rsid w:val="00594F88"/>
    <w:rsid w:val="00595029"/>
    <w:rsid w:val="00596E69"/>
    <w:rsid w:val="005A2DFF"/>
    <w:rsid w:val="005B424B"/>
    <w:rsid w:val="005B68DE"/>
    <w:rsid w:val="005B6ED2"/>
    <w:rsid w:val="005C1FC6"/>
    <w:rsid w:val="005C5075"/>
    <w:rsid w:val="005C616B"/>
    <w:rsid w:val="005C7532"/>
    <w:rsid w:val="005D0221"/>
    <w:rsid w:val="005D443F"/>
    <w:rsid w:val="005D6E65"/>
    <w:rsid w:val="005D6FB1"/>
    <w:rsid w:val="005F2A28"/>
    <w:rsid w:val="00605D9F"/>
    <w:rsid w:val="0061195C"/>
    <w:rsid w:val="006304E9"/>
    <w:rsid w:val="00640971"/>
    <w:rsid w:val="006512AD"/>
    <w:rsid w:val="00654294"/>
    <w:rsid w:val="00661002"/>
    <w:rsid w:val="00661085"/>
    <w:rsid w:val="0068111B"/>
    <w:rsid w:val="00692AD2"/>
    <w:rsid w:val="006974BB"/>
    <w:rsid w:val="006A1071"/>
    <w:rsid w:val="006A41F8"/>
    <w:rsid w:val="006A5C36"/>
    <w:rsid w:val="006B52E3"/>
    <w:rsid w:val="006C3D9D"/>
    <w:rsid w:val="006D40C0"/>
    <w:rsid w:val="006E0980"/>
    <w:rsid w:val="006E3C9F"/>
    <w:rsid w:val="007036E8"/>
    <w:rsid w:val="0070596E"/>
    <w:rsid w:val="00706027"/>
    <w:rsid w:val="0070603C"/>
    <w:rsid w:val="00717AA7"/>
    <w:rsid w:val="00724772"/>
    <w:rsid w:val="0072544E"/>
    <w:rsid w:val="00726217"/>
    <w:rsid w:val="007309EB"/>
    <w:rsid w:val="00734DDE"/>
    <w:rsid w:val="007371B2"/>
    <w:rsid w:val="007412FE"/>
    <w:rsid w:val="00752F3D"/>
    <w:rsid w:val="00756488"/>
    <w:rsid w:val="00757116"/>
    <w:rsid w:val="007679C1"/>
    <w:rsid w:val="0077091A"/>
    <w:rsid w:val="0077233E"/>
    <w:rsid w:val="0077506D"/>
    <w:rsid w:val="007757D3"/>
    <w:rsid w:val="00775BC8"/>
    <w:rsid w:val="00790AA9"/>
    <w:rsid w:val="00795552"/>
    <w:rsid w:val="00795CFA"/>
    <w:rsid w:val="00796715"/>
    <w:rsid w:val="007A3E28"/>
    <w:rsid w:val="007A5718"/>
    <w:rsid w:val="007A5C47"/>
    <w:rsid w:val="007A655D"/>
    <w:rsid w:val="007A6F86"/>
    <w:rsid w:val="007B6F7A"/>
    <w:rsid w:val="007C0757"/>
    <w:rsid w:val="007C2073"/>
    <w:rsid w:val="007C325D"/>
    <w:rsid w:val="007D152E"/>
    <w:rsid w:val="007D3153"/>
    <w:rsid w:val="007D3788"/>
    <w:rsid w:val="007D49F0"/>
    <w:rsid w:val="007D6171"/>
    <w:rsid w:val="007F12EC"/>
    <w:rsid w:val="007F1587"/>
    <w:rsid w:val="007F50BB"/>
    <w:rsid w:val="007F78BD"/>
    <w:rsid w:val="00803242"/>
    <w:rsid w:val="0081112C"/>
    <w:rsid w:val="00830661"/>
    <w:rsid w:val="00831765"/>
    <w:rsid w:val="00833196"/>
    <w:rsid w:val="0083389A"/>
    <w:rsid w:val="00834627"/>
    <w:rsid w:val="00837BE5"/>
    <w:rsid w:val="008440E6"/>
    <w:rsid w:val="0084456C"/>
    <w:rsid w:val="008544C7"/>
    <w:rsid w:val="00865A0E"/>
    <w:rsid w:val="00866F26"/>
    <w:rsid w:val="00872AAD"/>
    <w:rsid w:val="008870BC"/>
    <w:rsid w:val="00897462"/>
    <w:rsid w:val="008A138E"/>
    <w:rsid w:val="008A6E2D"/>
    <w:rsid w:val="008B3BD9"/>
    <w:rsid w:val="008B5B82"/>
    <w:rsid w:val="008B6E68"/>
    <w:rsid w:val="008C0312"/>
    <w:rsid w:val="008C2274"/>
    <w:rsid w:val="008D16A6"/>
    <w:rsid w:val="008D33FA"/>
    <w:rsid w:val="008D4C57"/>
    <w:rsid w:val="008D7219"/>
    <w:rsid w:val="008E3923"/>
    <w:rsid w:val="008F338B"/>
    <w:rsid w:val="008F33AF"/>
    <w:rsid w:val="008F4F71"/>
    <w:rsid w:val="008F6076"/>
    <w:rsid w:val="00902090"/>
    <w:rsid w:val="00921538"/>
    <w:rsid w:val="00936EC2"/>
    <w:rsid w:val="009427C8"/>
    <w:rsid w:val="00961C7E"/>
    <w:rsid w:val="00963F88"/>
    <w:rsid w:val="009665A1"/>
    <w:rsid w:val="0097161E"/>
    <w:rsid w:val="0097245B"/>
    <w:rsid w:val="009727BE"/>
    <w:rsid w:val="009728FB"/>
    <w:rsid w:val="00973E94"/>
    <w:rsid w:val="009901AF"/>
    <w:rsid w:val="009953CC"/>
    <w:rsid w:val="009A0BB1"/>
    <w:rsid w:val="009B7506"/>
    <w:rsid w:val="009C19C1"/>
    <w:rsid w:val="009C20A6"/>
    <w:rsid w:val="009C4020"/>
    <w:rsid w:val="009C4B66"/>
    <w:rsid w:val="009D4D02"/>
    <w:rsid w:val="009D7368"/>
    <w:rsid w:val="009D73C7"/>
    <w:rsid w:val="009E56A4"/>
    <w:rsid w:val="00A00EC8"/>
    <w:rsid w:val="00A016B4"/>
    <w:rsid w:val="00A2219B"/>
    <w:rsid w:val="00A23A6E"/>
    <w:rsid w:val="00A445C8"/>
    <w:rsid w:val="00A44E50"/>
    <w:rsid w:val="00A451E9"/>
    <w:rsid w:val="00A5076A"/>
    <w:rsid w:val="00A60322"/>
    <w:rsid w:val="00A66E85"/>
    <w:rsid w:val="00A824F0"/>
    <w:rsid w:val="00A82819"/>
    <w:rsid w:val="00A83688"/>
    <w:rsid w:val="00A8591F"/>
    <w:rsid w:val="00A86FF1"/>
    <w:rsid w:val="00A872E0"/>
    <w:rsid w:val="00A96A24"/>
    <w:rsid w:val="00AA051B"/>
    <w:rsid w:val="00AA609F"/>
    <w:rsid w:val="00AB01A5"/>
    <w:rsid w:val="00AB165F"/>
    <w:rsid w:val="00AB1E4D"/>
    <w:rsid w:val="00AD0574"/>
    <w:rsid w:val="00AD195E"/>
    <w:rsid w:val="00AD5F33"/>
    <w:rsid w:val="00AF2020"/>
    <w:rsid w:val="00B03305"/>
    <w:rsid w:val="00B05F45"/>
    <w:rsid w:val="00B12ECF"/>
    <w:rsid w:val="00B2267E"/>
    <w:rsid w:val="00B247CA"/>
    <w:rsid w:val="00B40FF1"/>
    <w:rsid w:val="00B43AC9"/>
    <w:rsid w:val="00B4632F"/>
    <w:rsid w:val="00B53B63"/>
    <w:rsid w:val="00B66DB0"/>
    <w:rsid w:val="00B723D3"/>
    <w:rsid w:val="00B7354C"/>
    <w:rsid w:val="00B87500"/>
    <w:rsid w:val="00B90863"/>
    <w:rsid w:val="00B90876"/>
    <w:rsid w:val="00B911C4"/>
    <w:rsid w:val="00B94C2A"/>
    <w:rsid w:val="00B97E17"/>
    <w:rsid w:val="00BB0814"/>
    <w:rsid w:val="00BB7B03"/>
    <w:rsid w:val="00BC2630"/>
    <w:rsid w:val="00BC29AC"/>
    <w:rsid w:val="00BD2862"/>
    <w:rsid w:val="00BD5F2F"/>
    <w:rsid w:val="00BE31CD"/>
    <w:rsid w:val="00BF2899"/>
    <w:rsid w:val="00BF5C6F"/>
    <w:rsid w:val="00BF617D"/>
    <w:rsid w:val="00BF6278"/>
    <w:rsid w:val="00BF70F1"/>
    <w:rsid w:val="00BF78DE"/>
    <w:rsid w:val="00C02180"/>
    <w:rsid w:val="00C05A29"/>
    <w:rsid w:val="00C14564"/>
    <w:rsid w:val="00C2734E"/>
    <w:rsid w:val="00C276BB"/>
    <w:rsid w:val="00C340D6"/>
    <w:rsid w:val="00C42ACE"/>
    <w:rsid w:val="00C455DD"/>
    <w:rsid w:val="00C45F00"/>
    <w:rsid w:val="00C51D94"/>
    <w:rsid w:val="00C5675C"/>
    <w:rsid w:val="00C57F12"/>
    <w:rsid w:val="00C629A2"/>
    <w:rsid w:val="00C704CA"/>
    <w:rsid w:val="00C726BC"/>
    <w:rsid w:val="00C82672"/>
    <w:rsid w:val="00C84304"/>
    <w:rsid w:val="00C846BB"/>
    <w:rsid w:val="00C93833"/>
    <w:rsid w:val="00CA4860"/>
    <w:rsid w:val="00CA515E"/>
    <w:rsid w:val="00CB5CCB"/>
    <w:rsid w:val="00CC472E"/>
    <w:rsid w:val="00CD42D0"/>
    <w:rsid w:val="00CE51C7"/>
    <w:rsid w:val="00CF1AD4"/>
    <w:rsid w:val="00CF2B31"/>
    <w:rsid w:val="00CF520A"/>
    <w:rsid w:val="00CF5B65"/>
    <w:rsid w:val="00CF6DD3"/>
    <w:rsid w:val="00D00396"/>
    <w:rsid w:val="00D120B4"/>
    <w:rsid w:val="00D33A93"/>
    <w:rsid w:val="00D41D41"/>
    <w:rsid w:val="00D542E0"/>
    <w:rsid w:val="00D578B4"/>
    <w:rsid w:val="00D635AF"/>
    <w:rsid w:val="00D6576E"/>
    <w:rsid w:val="00D765CD"/>
    <w:rsid w:val="00D85541"/>
    <w:rsid w:val="00D86853"/>
    <w:rsid w:val="00D86FF6"/>
    <w:rsid w:val="00D921C4"/>
    <w:rsid w:val="00D952F1"/>
    <w:rsid w:val="00DA0B74"/>
    <w:rsid w:val="00DA40BA"/>
    <w:rsid w:val="00DA4492"/>
    <w:rsid w:val="00DB0508"/>
    <w:rsid w:val="00DC7B04"/>
    <w:rsid w:val="00DD0A65"/>
    <w:rsid w:val="00DD1498"/>
    <w:rsid w:val="00DD68BA"/>
    <w:rsid w:val="00DE1E23"/>
    <w:rsid w:val="00DE26B7"/>
    <w:rsid w:val="00DF4393"/>
    <w:rsid w:val="00E003A2"/>
    <w:rsid w:val="00E0437B"/>
    <w:rsid w:val="00E2421F"/>
    <w:rsid w:val="00E244DD"/>
    <w:rsid w:val="00E32589"/>
    <w:rsid w:val="00E35177"/>
    <w:rsid w:val="00E35764"/>
    <w:rsid w:val="00E509CD"/>
    <w:rsid w:val="00E51039"/>
    <w:rsid w:val="00E57E49"/>
    <w:rsid w:val="00E6351E"/>
    <w:rsid w:val="00E648DB"/>
    <w:rsid w:val="00E730F1"/>
    <w:rsid w:val="00E80022"/>
    <w:rsid w:val="00E86DDB"/>
    <w:rsid w:val="00E87F67"/>
    <w:rsid w:val="00E90348"/>
    <w:rsid w:val="00E90D3B"/>
    <w:rsid w:val="00EA17B3"/>
    <w:rsid w:val="00EA786F"/>
    <w:rsid w:val="00EB1E0D"/>
    <w:rsid w:val="00EC24F7"/>
    <w:rsid w:val="00ED3B3B"/>
    <w:rsid w:val="00ED3E47"/>
    <w:rsid w:val="00EE038C"/>
    <w:rsid w:val="00EF0310"/>
    <w:rsid w:val="00EF54DE"/>
    <w:rsid w:val="00F00246"/>
    <w:rsid w:val="00F160E4"/>
    <w:rsid w:val="00F16ED0"/>
    <w:rsid w:val="00F2300F"/>
    <w:rsid w:val="00F248BF"/>
    <w:rsid w:val="00F24B64"/>
    <w:rsid w:val="00F24D1E"/>
    <w:rsid w:val="00F255BC"/>
    <w:rsid w:val="00F376B7"/>
    <w:rsid w:val="00F713A1"/>
    <w:rsid w:val="00F80397"/>
    <w:rsid w:val="00F8040D"/>
    <w:rsid w:val="00F86310"/>
    <w:rsid w:val="00F865B4"/>
    <w:rsid w:val="00F92B70"/>
    <w:rsid w:val="00F932CB"/>
    <w:rsid w:val="00FA2109"/>
    <w:rsid w:val="00FA2381"/>
    <w:rsid w:val="00FB7B30"/>
    <w:rsid w:val="00FC3520"/>
    <w:rsid w:val="00FC6C63"/>
    <w:rsid w:val="00FD54CC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1697064C-A033-403F-AE6C-443B4CAF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28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82672"/>
    <w:pPr>
      <w:widowControl/>
      <w:autoSpaceDE/>
      <w:autoSpaceDN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A2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F2A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2A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5F2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846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903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0814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BB08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ody Text"/>
    <w:basedOn w:val="a"/>
    <w:link w:val="ad"/>
    <w:uiPriority w:val="1"/>
    <w:qFormat/>
    <w:rsid w:val="00000A2E"/>
    <w:pPr>
      <w:adjustRightInd/>
      <w:spacing w:before="53" w:line="240" w:lineRule="auto"/>
      <w:jc w:val="left"/>
    </w:pPr>
    <w:rPr>
      <w:sz w:val="14"/>
      <w:szCs w:val="1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000A2E"/>
    <w:rPr>
      <w:rFonts w:ascii="Times New Roman" w:eastAsia="Times New Roman" w:hAnsi="Times New Roman"/>
      <w:sz w:val="14"/>
      <w:szCs w:val="1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82672"/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5274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lang w:val="x-none" w:eastAsia="x-none"/>
    </w:r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52740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">
    <w:name w:val="Основной текст1"/>
    <w:basedOn w:val="a0"/>
    <w:rsid w:val="00102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AB8A-A012-4DF2-9F0D-C6B395E8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33</cp:revision>
  <cp:lastPrinted>2022-12-28T08:00:00Z</cp:lastPrinted>
  <dcterms:created xsi:type="dcterms:W3CDTF">2023-07-28T11:43:00Z</dcterms:created>
  <dcterms:modified xsi:type="dcterms:W3CDTF">2023-12-29T12:04:00Z</dcterms:modified>
</cp:coreProperties>
</file>